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1052721"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62A98EE" w14:textId="77777777">
              <w:trPr>
                <w:tblCellSpacing w:w="0" w:type="dxa"/>
                <w:jc w:val="center"/>
              </w:trPr>
              <w:tc>
                <w:tcPr>
                  <w:tcW w:w="0" w:type="auto"/>
                  <w:tcMar>
                    <w:top w:w="150" w:type="dxa"/>
                    <w:left w:w="600" w:type="dxa"/>
                    <w:bottom w:w="150" w:type="dxa"/>
                    <w:right w:w="600" w:type="dxa"/>
                  </w:tcMar>
                  <w:hideMark/>
                </w:tcPr>
                <w:p w14:paraId="6BFF2490" w14:textId="62BE1570"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5E50F222" wp14:editId="4774B12E">
                        <wp:extent cx="5715000" cy="857250"/>
                        <wp:effectExtent l="0" t="0" r="0" b="0"/>
                        <wp:docPr id="102122117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inline>
                    </w:drawing>
                  </w:r>
                </w:p>
              </w:tc>
            </w:tr>
          </w:tbl>
          <w:p w14:paraId="1B39BC9A"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0DBAE5E6"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3600"/>
        <w:gridCol w:w="3600"/>
      </w:tblGrid>
      <w:tr w:rsidR="00D6161D" w:rsidRPr="00D6161D" w14:paraId="4ECB52B2" w14:textId="77777777" w:rsidTr="00D6161D">
        <w:trPr>
          <w:tblCellSpacing w:w="0" w:type="dxa"/>
        </w:trPr>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D6161D" w:rsidRPr="00D6161D" w14:paraId="2306DFEB" w14:textId="77777777">
              <w:trPr>
                <w:tblCellSpacing w:w="0" w:type="dxa"/>
                <w:jc w:val="center"/>
              </w:trPr>
              <w:tc>
                <w:tcPr>
                  <w:tcW w:w="0" w:type="auto"/>
                  <w:tcMar>
                    <w:top w:w="150" w:type="dxa"/>
                    <w:left w:w="600" w:type="dxa"/>
                    <w:bottom w:w="150" w:type="dxa"/>
                    <w:right w:w="0" w:type="dxa"/>
                  </w:tcMar>
                  <w:hideMark/>
                </w:tcPr>
                <w:p w14:paraId="561251EA" w14:textId="77777777" w:rsidR="00D6161D" w:rsidRPr="00D6161D" w:rsidRDefault="00D6161D" w:rsidP="00D6161D">
                  <w:pPr>
                    <w:spacing w:after="0" w:line="240" w:lineRule="auto"/>
                    <w:jc w:val="center"/>
                    <w:rPr>
                      <w:rFonts w:ascii="Arial" w:eastAsia="Times New Roman" w:hAnsi="Arial" w:cs="Arial"/>
                      <w:color w:val="3E3E3E"/>
                      <w:sz w:val="21"/>
                      <w:szCs w:val="21"/>
                    </w:rPr>
                  </w:pPr>
                  <w:hyperlink r:id="rId6" w:tgtFrame="_blank" w:history="1">
                    <w:proofErr w:type="spellStart"/>
                    <w:r w:rsidRPr="00D6161D">
                      <w:rPr>
                        <w:rFonts w:ascii="Arial" w:eastAsia="Times New Roman" w:hAnsi="Arial" w:cs="Arial"/>
                        <w:b/>
                        <w:bCs/>
                        <w:color w:val="CC9933"/>
                        <w:sz w:val="24"/>
                        <w:szCs w:val="24"/>
                        <w:u w:val="single"/>
                      </w:rPr>
                      <w:t>B</w:t>
                    </w:r>
                  </w:hyperlink>
                  <w:hyperlink r:id="rId7" w:tgtFrame="_blank" w:history="1">
                    <w:r w:rsidRPr="00D6161D">
                      <w:rPr>
                        <w:rFonts w:ascii="Tahoma" w:eastAsia="Times New Roman" w:hAnsi="Tahoma" w:cs="Tahoma"/>
                        <w:b/>
                        <w:bCs/>
                        <w:color w:val="CC9933"/>
                        <w:sz w:val="24"/>
                        <w:szCs w:val="24"/>
                      </w:rPr>
                      <w:t>﻿</w:t>
                    </w:r>
                  </w:hyperlink>
                  <w:hyperlink r:id="rId8" w:tgtFrame="_blank" w:history="1">
                    <w:r w:rsidRPr="00D6161D">
                      <w:rPr>
                        <w:rFonts w:ascii="Arial" w:eastAsia="Times New Roman" w:hAnsi="Arial" w:cs="Arial"/>
                        <w:b/>
                        <w:bCs/>
                        <w:color w:val="CC9933"/>
                        <w:sz w:val="24"/>
                        <w:szCs w:val="24"/>
                        <w:u w:val="single"/>
                      </w:rPr>
                      <w:t>ulletin</w:t>
                    </w:r>
                    <w:proofErr w:type="spellEnd"/>
                  </w:hyperlink>
                </w:p>
                <w:p w14:paraId="17DD620A" w14:textId="77777777" w:rsidR="00D6161D" w:rsidRPr="00D6161D" w:rsidRDefault="00D6161D" w:rsidP="00D6161D">
                  <w:pPr>
                    <w:spacing w:after="0" w:line="240" w:lineRule="auto"/>
                    <w:jc w:val="center"/>
                    <w:rPr>
                      <w:rFonts w:ascii="Arial" w:eastAsia="Times New Roman" w:hAnsi="Arial" w:cs="Arial"/>
                      <w:color w:val="3E3E3E"/>
                      <w:sz w:val="21"/>
                      <w:szCs w:val="21"/>
                    </w:rPr>
                  </w:pPr>
                  <w:hyperlink r:id="rId9" w:tgtFrame="_blank" w:history="1">
                    <w:r w:rsidRPr="00D6161D">
                      <w:rPr>
                        <w:rFonts w:ascii="Arial" w:eastAsia="Times New Roman" w:hAnsi="Arial" w:cs="Arial"/>
                        <w:b/>
                        <w:bCs/>
                        <w:color w:val="CC9933"/>
                        <w:sz w:val="24"/>
                        <w:szCs w:val="24"/>
                        <w:u w:val="single"/>
                      </w:rPr>
                      <w:t>Server Schedule</w:t>
                    </w:r>
                  </w:hyperlink>
                </w:p>
              </w:tc>
            </w:tr>
          </w:tbl>
          <w:p w14:paraId="59C8FC62"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D6161D" w:rsidRPr="00D6161D" w14:paraId="6F73C00A" w14:textId="77777777">
              <w:trPr>
                <w:tblCellSpacing w:w="0" w:type="dxa"/>
                <w:jc w:val="center"/>
              </w:trPr>
              <w:tc>
                <w:tcPr>
                  <w:tcW w:w="0" w:type="auto"/>
                  <w:tcMar>
                    <w:top w:w="150" w:type="dxa"/>
                    <w:left w:w="300" w:type="dxa"/>
                    <w:bottom w:w="150" w:type="dxa"/>
                    <w:right w:w="300" w:type="dxa"/>
                  </w:tcMar>
                  <w:hideMark/>
                </w:tcPr>
                <w:p w14:paraId="0E87166B" w14:textId="77777777" w:rsidR="00D6161D" w:rsidRPr="00D6161D" w:rsidRDefault="00D6161D" w:rsidP="00D6161D">
                  <w:pPr>
                    <w:spacing w:after="0" w:line="240" w:lineRule="auto"/>
                    <w:jc w:val="center"/>
                    <w:rPr>
                      <w:rFonts w:ascii="Arial" w:eastAsia="Times New Roman" w:hAnsi="Arial" w:cs="Arial"/>
                      <w:color w:val="3E3E3E"/>
                      <w:sz w:val="21"/>
                      <w:szCs w:val="21"/>
                    </w:rPr>
                  </w:pPr>
                  <w:hyperlink r:id="rId10" w:tgtFrame="_blank" w:history="1">
                    <w:r w:rsidRPr="00D6161D">
                      <w:rPr>
                        <w:rFonts w:ascii="Arial" w:eastAsia="Times New Roman" w:hAnsi="Arial" w:cs="Arial"/>
                        <w:b/>
                        <w:bCs/>
                        <w:color w:val="CC9933"/>
                        <w:sz w:val="24"/>
                        <w:szCs w:val="24"/>
                        <w:u w:val="single"/>
                      </w:rPr>
                      <w:t>Online Service</w:t>
                    </w:r>
                  </w:hyperlink>
                </w:p>
              </w:tc>
            </w:tr>
          </w:tbl>
          <w:p w14:paraId="469B302D"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D6161D" w:rsidRPr="00D6161D" w14:paraId="2B0DF67E" w14:textId="77777777">
              <w:trPr>
                <w:tblCellSpacing w:w="0" w:type="dxa"/>
                <w:jc w:val="center"/>
              </w:trPr>
              <w:tc>
                <w:tcPr>
                  <w:tcW w:w="0" w:type="auto"/>
                  <w:tcMar>
                    <w:top w:w="150" w:type="dxa"/>
                    <w:left w:w="0" w:type="dxa"/>
                    <w:bottom w:w="150" w:type="dxa"/>
                    <w:right w:w="600" w:type="dxa"/>
                  </w:tcMar>
                  <w:hideMark/>
                </w:tcPr>
                <w:p w14:paraId="4A940198" w14:textId="77777777" w:rsidR="00D6161D" w:rsidRPr="00D6161D" w:rsidRDefault="00D6161D" w:rsidP="00D6161D">
                  <w:pPr>
                    <w:spacing w:after="0" w:line="240" w:lineRule="auto"/>
                    <w:jc w:val="center"/>
                    <w:rPr>
                      <w:rFonts w:ascii="Arial" w:eastAsia="Times New Roman" w:hAnsi="Arial" w:cs="Arial"/>
                      <w:color w:val="3E3E3E"/>
                      <w:sz w:val="21"/>
                      <w:szCs w:val="21"/>
                    </w:rPr>
                  </w:pPr>
                  <w:hyperlink r:id="rId11" w:tgtFrame="_blank" w:history="1">
                    <w:r w:rsidRPr="00D6161D">
                      <w:rPr>
                        <w:rFonts w:ascii="Arial" w:eastAsia="Times New Roman" w:hAnsi="Arial" w:cs="Arial"/>
                        <w:b/>
                        <w:bCs/>
                        <w:color w:val="CC9933"/>
                        <w:sz w:val="24"/>
                        <w:szCs w:val="24"/>
                        <w:u w:val="single"/>
                      </w:rPr>
                      <w:t>Online Giving</w:t>
                    </w:r>
                  </w:hyperlink>
                </w:p>
              </w:tc>
            </w:tr>
          </w:tbl>
          <w:p w14:paraId="51B6042F"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9304569"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2CCB0E0"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1383830" w14:textId="77777777">
              <w:trPr>
                <w:tblCellSpacing w:w="0" w:type="dxa"/>
                <w:jc w:val="center"/>
              </w:trPr>
              <w:tc>
                <w:tcPr>
                  <w:tcW w:w="0" w:type="auto"/>
                  <w:tcMar>
                    <w:top w:w="150" w:type="dxa"/>
                    <w:left w:w="600" w:type="dxa"/>
                    <w:bottom w:w="150" w:type="dxa"/>
                    <w:right w:w="600" w:type="dxa"/>
                  </w:tcMar>
                  <w:hideMark/>
                </w:tcPr>
                <w:p w14:paraId="7BE3C9AC" w14:textId="77777777" w:rsidR="00D6161D" w:rsidRPr="00D6161D" w:rsidRDefault="00D6161D" w:rsidP="00D6161D">
                  <w:pPr>
                    <w:spacing w:after="0" w:line="240" w:lineRule="auto"/>
                    <w:jc w:val="center"/>
                    <w:outlineLvl w:val="0"/>
                    <w:rPr>
                      <w:rFonts w:ascii="Tahoma" w:eastAsia="Times New Roman" w:hAnsi="Tahoma" w:cs="Tahoma"/>
                      <w:b/>
                      <w:bCs/>
                      <w:color w:val="3E3E3E"/>
                      <w:kern w:val="36"/>
                      <w:sz w:val="30"/>
                      <w:szCs w:val="30"/>
                    </w:rPr>
                  </w:pPr>
                  <w:r w:rsidRPr="00D6161D">
                    <w:rPr>
                      <w:rFonts w:ascii="Tahoma" w:eastAsia="Times New Roman" w:hAnsi="Tahoma" w:cs="Tahoma"/>
                      <w:b/>
                      <w:bCs/>
                      <w:color w:val="3E3E3E"/>
                      <w:kern w:val="36"/>
                      <w:sz w:val="60"/>
                      <w:szCs w:val="60"/>
                    </w:rPr>
                    <w:t>Trinity Messenger</w:t>
                  </w:r>
                </w:p>
                <w:p w14:paraId="6CBCC757"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November 2023 Issue 3</w:t>
                  </w:r>
                </w:p>
              </w:tc>
            </w:tr>
          </w:tbl>
          <w:p w14:paraId="04D04C5A" w14:textId="77777777" w:rsidR="00D6161D" w:rsidRPr="00D6161D" w:rsidRDefault="00D6161D" w:rsidP="00D6161D">
            <w:pPr>
              <w:spacing w:after="0" w:line="240" w:lineRule="auto"/>
              <w:jc w:val="center"/>
              <w:rPr>
                <w:rFonts w:ascii="Times New Roman" w:eastAsia="Times New Roman" w:hAnsi="Times New Roman"/>
                <w:vanish/>
                <w:color w:val="00000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E857DC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1B8C5814" w14:textId="77777777">
                    <w:trPr>
                      <w:trHeight w:val="15"/>
                      <w:tblCellSpacing w:w="0" w:type="dxa"/>
                      <w:jc w:val="center"/>
                    </w:trPr>
                    <w:tc>
                      <w:tcPr>
                        <w:tcW w:w="0" w:type="auto"/>
                        <w:tcBorders>
                          <w:bottom w:val="nil"/>
                        </w:tcBorders>
                        <w:shd w:val="clear" w:color="auto" w:fill="CC9933"/>
                        <w:vAlign w:val="center"/>
                        <w:hideMark/>
                      </w:tcPr>
                      <w:p w14:paraId="460DD40A" w14:textId="60EC4EFE"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6265DD03" wp14:editId="5A7F4E51">
                              <wp:extent cx="47625" cy="9525"/>
                              <wp:effectExtent l="0" t="0" r="0" b="0"/>
                              <wp:docPr id="210745551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21BC5F0"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52360870" w14:textId="77777777" w:rsidR="00D6161D" w:rsidRPr="00D6161D" w:rsidRDefault="00D6161D" w:rsidP="00D6161D">
            <w:pPr>
              <w:spacing w:after="0" w:line="240" w:lineRule="auto"/>
              <w:jc w:val="center"/>
              <w:rPr>
                <w:rFonts w:ascii="Times New Roman" w:eastAsia="Times New Roman" w:hAnsi="Times New Roman"/>
                <w:vanish/>
                <w:color w:val="00000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9CDBE38" w14:textId="77777777">
              <w:trPr>
                <w:tblCellSpacing w:w="0" w:type="dxa"/>
                <w:jc w:val="center"/>
              </w:trPr>
              <w:tc>
                <w:tcPr>
                  <w:tcW w:w="0" w:type="auto"/>
                  <w:tcMar>
                    <w:top w:w="150" w:type="dxa"/>
                    <w:left w:w="600" w:type="dxa"/>
                    <w:bottom w:w="150" w:type="dxa"/>
                    <w:right w:w="600" w:type="dxa"/>
                  </w:tcMar>
                  <w:hideMark/>
                </w:tcPr>
                <w:p w14:paraId="7DEE9AC8"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i/>
                      <w:iCs/>
                      <w:color w:val="3E3E3E"/>
                      <w:sz w:val="21"/>
                      <w:szCs w:val="21"/>
                    </w:rPr>
                    <w:t>Alleluia. Keep awake and be ready, for you do not know on</w:t>
                  </w:r>
                </w:p>
                <w:p w14:paraId="45B4F2A7"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Tahoma" w:eastAsia="Times New Roman" w:hAnsi="Tahoma" w:cs="Tahoma"/>
                      <w:i/>
                      <w:iCs/>
                      <w:color w:val="3E3E3E"/>
                      <w:sz w:val="21"/>
                      <w:szCs w:val="21"/>
                    </w:rPr>
                    <w:t>﻿</w:t>
                  </w:r>
                  <w:r w:rsidRPr="00D6161D">
                    <w:rPr>
                      <w:rFonts w:ascii="Arial" w:eastAsia="Times New Roman" w:hAnsi="Arial" w:cs="Arial"/>
                      <w:i/>
                      <w:iCs/>
                      <w:color w:val="3E3E3E"/>
                      <w:sz w:val="21"/>
                      <w:szCs w:val="21"/>
                    </w:rPr>
                    <w:t>what day your Lord is coming. Alleluia. </w:t>
                  </w:r>
                  <w:r w:rsidRPr="00D6161D">
                    <w:rPr>
                      <w:rFonts w:ascii="Arial" w:eastAsia="Times New Roman" w:hAnsi="Arial" w:cs="Arial"/>
                      <w:color w:val="3E3E3E"/>
                      <w:sz w:val="21"/>
                      <w:szCs w:val="21"/>
                    </w:rPr>
                    <w:t>Matt. 24:42, 44</w:t>
                  </w:r>
                </w:p>
              </w:tc>
            </w:tr>
          </w:tbl>
          <w:p w14:paraId="7507441B"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71AA5EF5"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71332856"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6CE5F80C"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04B77498" w14:textId="77777777">
                    <w:trPr>
                      <w:trHeight w:val="15"/>
                      <w:tblCellSpacing w:w="0" w:type="dxa"/>
                      <w:jc w:val="center"/>
                    </w:trPr>
                    <w:tc>
                      <w:tcPr>
                        <w:tcW w:w="0" w:type="auto"/>
                        <w:tcBorders>
                          <w:bottom w:val="nil"/>
                        </w:tcBorders>
                        <w:shd w:val="clear" w:color="auto" w:fill="CC9933"/>
                        <w:vAlign w:val="center"/>
                        <w:hideMark/>
                      </w:tcPr>
                      <w:p w14:paraId="3009D830" w14:textId="1A36BF8B"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78DCB40C" wp14:editId="5EAFD2CC">
                              <wp:extent cx="47625" cy="9525"/>
                              <wp:effectExtent l="0" t="0" r="0" b="0"/>
                              <wp:docPr id="15880461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D00A5D1"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4D69DC3F"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529F6812"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FFEFCAC"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5D11E550" w14:textId="77777777">
              <w:trPr>
                <w:tblCellSpacing w:w="0" w:type="dxa"/>
                <w:jc w:val="center"/>
              </w:trPr>
              <w:tc>
                <w:tcPr>
                  <w:tcW w:w="0" w:type="auto"/>
                  <w:tcMar>
                    <w:top w:w="150" w:type="dxa"/>
                    <w:left w:w="600" w:type="dxa"/>
                    <w:bottom w:w="150" w:type="dxa"/>
                    <w:right w:w="600" w:type="dxa"/>
                  </w:tcMar>
                  <w:hideMark/>
                </w:tcPr>
                <w:p w14:paraId="48686C0E" w14:textId="77777777" w:rsidR="00D6161D" w:rsidRPr="00D6161D" w:rsidRDefault="00D6161D" w:rsidP="00D6161D">
                  <w:pPr>
                    <w:spacing w:after="0" w:line="240" w:lineRule="auto"/>
                    <w:jc w:val="center"/>
                    <w:rPr>
                      <w:rFonts w:ascii="Arial" w:eastAsia="Times New Roman" w:hAnsi="Arial" w:cs="Arial"/>
                      <w:color w:val="3E3E3E"/>
                      <w:sz w:val="28"/>
                      <w:szCs w:val="28"/>
                    </w:rPr>
                  </w:pPr>
                  <w:r w:rsidRPr="00D6161D">
                    <w:rPr>
                      <w:rFonts w:ascii="Arial" w:eastAsia="Times New Roman" w:hAnsi="Arial" w:cs="Arial"/>
                      <w:b/>
                      <w:bCs/>
                      <w:color w:val="3E3E3E"/>
                      <w:sz w:val="28"/>
                      <w:szCs w:val="28"/>
                    </w:rPr>
                    <w:t>Stewardship Special Giving for November:</w:t>
                  </w:r>
                  <w:r w:rsidRPr="00D6161D">
                    <w:rPr>
                      <w:rFonts w:ascii="Arial" w:eastAsia="Times New Roman" w:hAnsi="Arial" w:cs="Arial"/>
                      <w:color w:val="3E3E3E"/>
                      <w:sz w:val="28"/>
                      <w:szCs w:val="28"/>
                    </w:rPr>
                    <w:t> </w:t>
                  </w:r>
                </w:p>
                <w:p w14:paraId="6906360A" w14:textId="77777777" w:rsidR="00D6161D" w:rsidRPr="00D6161D" w:rsidRDefault="00D6161D" w:rsidP="00D6161D">
                  <w:pPr>
                    <w:spacing w:after="0" w:line="240" w:lineRule="auto"/>
                    <w:jc w:val="center"/>
                    <w:rPr>
                      <w:rFonts w:ascii="Arial" w:eastAsia="Times New Roman" w:hAnsi="Arial" w:cs="Arial"/>
                      <w:color w:val="3E3E3E"/>
                      <w:sz w:val="28"/>
                      <w:szCs w:val="28"/>
                    </w:rPr>
                  </w:pPr>
                  <w:r w:rsidRPr="00D6161D">
                    <w:rPr>
                      <w:rFonts w:ascii="Arial" w:eastAsia="Times New Roman" w:hAnsi="Arial" w:cs="Arial"/>
                      <w:b/>
                      <w:bCs/>
                      <w:color w:val="3E3E3E"/>
                      <w:sz w:val="28"/>
                      <w:szCs w:val="28"/>
                    </w:rPr>
                    <w:t>VETERANS</w:t>
                  </w:r>
                </w:p>
                <w:p w14:paraId="2E541F7C"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30"/>
                      <w:szCs w:val="30"/>
                    </w:rPr>
                    <w:t>   </w:t>
                  </w:r>
                  <w:r w:rsidRPr="00D6161D">
                    <w:rPr>
                      <w:rFonts w:ascii="Arial" w:eastAsia="Times New Roman" w:hAnsi="Arial" w:cs="Arial"/>
                      <w:color w:val="3E3E3E"/>
                      <w:sz w:val="21"/>
                      <w:szCs w:val="21"/>
                    </w:rPr>
                    <w:t> </w:t>
                  </w:r>
                  <w:r w:rsidRPr="00D6161D">
                    <w:rPr>
                      <w:rFonts w:ascii="Arial" w:eastAsia="Times New Roman" w:hAnsi="Arial" w:cs="Arial"/>
                      <w:color w:val="3E3E3E"/>
                      <w:sz w:val="23"/>
                      <w:szCs w:val="23"/>
                    </w:rPr>
                    <w:t>The Veteran Center located in the Greenfield Industrial Park in Lancaster began its programs for Veterans in 1979. The primary mission of the center is to provide quality readjustment service for veterans and their families to civilian life.</w:t>
                  </w:r>
                </w:p>
                <w:p w14:paraId="6C48A991"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3"/>
                      <w:szCs w:val="23"/>
                    </w:rPr>
                    <w:t>   Since the month of November includes Veteran’s Day, the Stewardship Committee decided to honor Veterans this month. </w:t>
                  </w:r>
                </w:p>
                <w:p w14:paraId="3A9E117E"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3"/>
                      <w:szCs w:val="23"/>
                    </w:rPr>
                    <w:t>   The center serves all veterans, those who have completed their service but also active-duty veterans. The team that staffs this center has a goal of providing whatever a veteran may need in their lives, including connecting them with services either with the VA or in our community. The help provided is geared to help the veteran readjust to their current situation. Some of the situations can be Post Traumatic Stress, Sexual Trauma, Bereavement, Drug and Alcohol, referral for VA benefits, referral for homeless veterans, or any other barrier to the veteran getting care. Some of these cannot be completed with government funds so donations are very welcome.</w:t>
                  </w:r>
                </w:p>
              </w:tc>
            </w:tr>
          </w:tbl>
          <w:p w14:paraId="12972667" w14:textId="77777777" w:rsidR="00D6161D" w:rsidRPr="00D6161D" w:rsidRDefault="00D6161D" w:rsidP="00D6161D">
            <w:pPr>
              <w:spacing w:after="0" w:line="240" w:lineRule="auto"/>
              <w:jc w:val="center"/>
              <w:rPr>
                <w:rFonts w:ascii="Times New Roman" w:eastAsia="Times New Roman" w:hAnsi="Times New Roman"/>
                <w:vanish/>
                <w:color w:val="00000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3E61A78"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298AA5BF" w14:textId="77777777">
                    <w:trPr>
                      <w:trHeight w:val="15"/>
                      <w:tblCellSpacing w:w="0" w:type="dxa"/>
                      <w:jc w:val="center"/>
                    </w:trPr>
                    <w:tc>
                      <w:tcPr>
                        <w:tcW w:w="0" w:type="auto"/>
                        <w:tcBorders>
                          <w:bottom w:val="nil"/>
                        </w:tcBorders>
                        <w:shd w:val="clear" w:color="auto" w:fill="CC9933"/>
                        <w:vAlign w:val="center"/>
                        <w:hideMark/>
                      </w:tcPr>
                      <w:p w14:paraId="4BA8E5F4" w14:textId="59B8B59A"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5F42925" wp14:editId="41B1B6A5">
                              <wp:extent cx="47625" cy="9525"/>
                              <wp:effectExtent l="0" t="0" r="0" b="0"/>
                              <wp:docPr id="48892673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7055DA3"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1D9248C9"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430080F"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2146CBDF"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42D6DF6" w14:textId="77777777">
              <w:trPr>
                <w:tblCellSpacing w:w="0" w:type="dxa"/>
                <w:jc w:val="center"/>
              </w:trPr>
              <w:tc>
                <w:tcPr>
                  <w:tcW w:w="0" w:type="auto"/>
                  <w:tcMar>
                    <w:top w:w="150" w:type="dxa"/>
                    <w:left w:w="600" w:type="dxa"/>
                    <w:bottom w:w="150" w:type="dxa"/>
                    <w:right w:w="600" w:type="dxa"/>
                  </w:tcMar>
                  <w:hideMark/>
                </w:tcPr>
                <w:p w14:paraId="01B1FC6C" w14:textId="2111FEBF"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2DB42CA" wp14:editId="3AFB4FFB">
                        <wp:extent cx="1618534" cy="1076325"/>
                        <wp:effectExtent l="0" t="0" r="1270" b="0"/>
                        <wp:docPr id="213809669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187" cy="1078089"/>
                                </a:xfrm>
                                <a:prstGeom prst="rect">
                                  <a:avLst/>
                                </a:prstGeom>
                                <a:noFill/>
                                <a:ln>
                                  <a:noFill/>
                                </a:ln>
                              </pic:spPr>
                            </pic:pic>
                          </a:graphicData>
                        </a:graphic>
                      </wp:inline>
                    </w:drawing>
                  </w:r>
                </w:p>
              </w:tc>
            </w:tr>
          </w:tbl>
          <w:p w14:paraId="7DE04F15"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407EB93"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E00DC2B"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6EF1E933" w14:textId="77777777">
              <w:trPr>
                <w:tblCellSpacing w:w="0" w:type="dxa"/>
                <w:jc w:val="center"/>
              </w:trPr>
              <w:tc>
                <w:tcPr>
                  <w:tcW w:w="0" w:type="auto"/>
                  <w:tcMar>
                    <w:top w:w="150" w:type="dxa"/>
                    <w:left w:w="600" w:type="dxa"/>
                    <w:bottom w:w="150" w:type="dxa"/>
                    <w:right w:w="600" w:type="dxa"/>
                  </w:tcMar>
                  <w:hideMark/>
                </w:tcPr>
                <w:p w14:paraId="2EE53DC5" w14:textId="77777777" w:rsidR="00D6161D" w:rsidRPr="00D6161D" w:rsidRDefault="00D6161D" w:rsidP="00D6161D">
                  <w:pPr>
                    <w:spacing w:after="0" w:line="240" w:lineRule="auto"/>
                    <w:jc w:val="center"/>
                    <w:rPr>
                      <w:rFonts w:ascii="Arial" w:eastAsia="Times New Roman" w:hAnsi="Arial" w:cs="Arial"/>
                      <w:color w:val="343332"/>
                      <w:sz w:val="21"/>
                      <w:szCs w:val="21"/>
                    </w:rPr>
                  </w:pPr>
                  <w:r w:rsidRPr="00D6161D">
                    <w:rPr>
                      <w:rFonts w:ascii="Arial" w:eastAsia="Times New Roman" w:hAnsi="Arial" w:cs="Arial"/>
                      <w:b/>
                      <w:bCs/>
                      <w:color w:val="343332"/>
                      <w:sz w:val="29"/>
                      <w:szCs w:val="29"/>
                    </w:rPr>
                    <w:t>2</w:t>
                  </w:r>
                  <w:r w:rsidRPr="00D6161D">
                    <w:rPr>
                      <w:rFonts w:ascii="Arial" w:eastAsia="Times New Roman" w:hAnsi="Arial" w:cs="Arial"/>
                      <w:b/>
                      <w:bCs/>
                      <w:color w:val="343332"/>
                      <w:sz w:val="29"/>
                      <w:szCs w:val="29"/>
                      <w:vertAlign w:val="superscript"/>
                    </w:rPr>
                    <w:t>nd</w:t>
                  </w:r>
                  <w:r w:rsidRPr="00D6161D">
                    <w:rPr>
                      <w:rFonts w:ascii="Arial" w:eastAsia="Times New Roman" w:hAnsi="Arial" w:cs="Arial"/>
                      <w:b/>
                      <w:bCs/>
                      <w:color w:val="343332"/>
                      <w:sz w:val="29"/>
                      <w:szCs w:val="29"/>
                    </w:rPr>
                    <w:t> Sunday Social</w:t>
                  </w:r>
                </w:p>
                <w:p w14:paraId="2B7F8077"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343332"/>
                      <w:sz w:val="21"/>
                      <w:szCs w:val="21"/>
                    </w:rPr>
                    <w:t>Intention</w:t>
                  </w:r>
                  <w:r w:rsidRPr="00D6161D">
                    <w:rPr>
                      <w:rFonts w:ascii="Arial" w:eastAsia="Times New Roman" w:hAnsi="Arial" w:cs="Arial"/>
                      <w:color w:val="343332"/>
                      <w:sz w:val="21"/>
                      <w:szCs w:val="21"/>
                    </w:rPr>
                    <w:t xml:space="preserve">: Provide a place for Holy trinity and friends to meet and share fellowship. This is an opportunity for casual conversation. Table games are possible, as well as Corn Hole and Shuffleboard. But you do not have to participate to </w:t>
                  </w:r>
                  <w:proofErr w:type="gramStart"/>
                  <w:r w:rsidRPr="00D6161D">
                    <w:rPr>
                      <w:rFonts w:ascii="Arial" w:eastAsia="Times New Roman" w:hAnsi="Arial" w:cs="Arial"/>
                      <w:color w:val="343332"/>
                      <w:sz w:val="21"/>
                      <w:szCs w:val="21"/>
                    </w:rPr>
                    <w:t>participate!.</w:t>
                  </w:r>
                  <w:proofErr w:type="gramEnd"/>
                  <w:r w:rsidRPr="00D6161D">
                    <w:rPr>
                      <w:rFonts w:ascii="Arial" w:eastAsia="Times New Roman" w:hAnsi="Arial" w:cs="Arial"/>
                      <w:color w:val="343332"/>
                      <w:sz w:val="21"/>
                      <w:szCs w:val="21"/>
                    </w:rPr>
                    <w:t> You being there, changes all of us for the better, whether you play or not.</w:t>
                  </w:r>
                </w:p>
                <w:p w14:paraId="55701D29"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343332"/>
                      <w:sz w:val="21"/>
                      <w:szCs w:val="21"/>
                    </w:rPr>
                    <w:t>When</w:t>
                  </w:r>
                  <w:r w:rsidRPr="00D6161D">
                    <w:rPr>
                      <w:rFonts w:ascii="Arial" w:eastAsia="Times New Roman" w:hAnsi="Arial" w:cs="Arial"/>
                      <w:color w:val="343332"/>
                      <w:sz w:val="21"/>
                      <w:szCs w:val="21"/>
                    </w:rPr>
                    <w:t>: 2</w:t>
                  </w:r>
                  <w:r w:rsidRPr="00D6161D">
                    <w:rPr>
                      <w:rFonts w:ascii="Arial" w:eastAsia="Times New Roman" w:hAnsi="Arial" w:cs="Arial"/>
                      <w:color w:val="343332"/>
                      <w:sz w:val="21"/>
                      <w:szCs w:val="21"/>
                      <w:vertAlign w:val="superscript"/>
                    </w:rPr>
                    <w:t>nd</w:t>
                  </w:r>
                  <w:r w:rsidRPr="00D6161D">
                    <w:rPr>
                      <w:rFonts w:ascii="Arial" w:eastAsia="Times New Roman" w:hAnsi="Arial" w:cs="Arial"/>
                      <w:color w:val="343332"/>
                      <w:sz w:val="21"/>
                      <w:szCs w:val="21"/>
                    </w:rPr>
                    <w:t> Sundays, </w:t>
                  </w:r>
                  <w:r w:rsidRPr="00D6161D">
                    <w:rPr>
                      <w:rFonts w:ascii="Arial" w:eastAsia="Times New Roman" w:hAnsi="Arial" w:cs="Arial"/>
                      <w:i/>
                      <w:iCs/>
                      <w:color w:val="343332"/>
                      <w:sz w:val="21"/>
                      <w:szCs w:val="21"/>
                    </w:rPr>
                    <w:t>November 12, 2023</w:t>
                  </w:r>
                  <w:r w:rsidRPr="00D6161D">
                    <w:rPr>
                      <w:rFonts w:ascii="Arial" w:eastAsia="Times New Roman" w:hAnsi="Arial" w:cs="Arial"/>
                      <w:color w:val="343332"/>
                      <w:sz w:val="21"/>
                      <w:szCs w:val="21"/>
                    </w:rPr>
                    <w:t>: Drop in between 2:00 PM and 4:00 PM</w:t>
                  </w:r>
                </w:p>
                <w:p w14:paraId="425AF023" w14:textId="5D8F7492"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343332"/>
                      <w:sz w:val="21"/>
                      <w:szCs w:val="21"/>
                    </w:rPr>
                    <w:t>Where</w:t>
                  </w:r>
                  <w:r w:rsidRPr="00D6161D">
                    <w:rPr>
                      <w:rFonts w:ascii="Arial" w:eastAsia="Times New Roman" w:hAnsi="Arial" w:cs="Arial"/>
                      <w:color w:val="343332"/>
                      <w:sz w:val="21"/>
                      <w:szCs w:val="21"/>
                    </w:rPr>
                    <w:t>: Fellowship Hall. By: Fellowship Committee.</w:t>
                  </w:r>
                  <w:r>
                    <w:rPr>
                      <w:rFonts w:ascii="Arial" w:eastAsia="Times New Roman" w:hAnsi="Arial" w:cs="Arial"/>
                      <w:color w:val="343332"/>
                      <w:sz w:val="21"/>
                      <w:szCs w:val="21"/>
                    </w:rPr>
                    <w:t xml:space="preserve">      </w:t>
                  </w:r>
                  <w:r w:rsidRPr="00D6161D">
                    <w:rPr>
                      <w:rFonts w:ascii="Arial" w:eastAsia="Times New Roman" w:hAnsi="Arial" w:cs="Arial"/>
                      <w:b/>
                      <w:bCs/>
                      <w:color w:val="343332"/>
                      <w:sz w:val="21"/>
                      <w:szCs w:val="21"/>
                    </w:rPr>
                    <w:t>Munchies: </w:t>
                  </w:r>
                  <w:r w:rsidRPr="00D6161D">
                    <w:rPr>
                      <w:rFonts w:ascii="Arial" w:eastAsia="Times New Roman" w:hAnsi="Arial" w:cs="Arial"/>
                      <w:color w:val="343332"/>
                      <w:sz w:val="21"/>
                      <w:szCs w:val="21"/>
                    </w:rPr>
                    <w:t>Provided.</w:t>
                  </w:r>
                </w:p>
                <w:p w14:paraId="35BB567E" w14:textId="77777777" w:rsidR="00D6161D" w:rsidRPr="00D6161D" w:rsidRDefault="00D6161D" w:rsidP="00D6161D">
                  <w:pPr>
                    <w:spacing w:after="0" w:line="240" w:lineRule="auto"/>
                    <w:outlineLvl w:val="2"/>
                    <w:rPr>
                      <w:rFonts w:ascii="Tahoma" w:eastAsia="Times New Roman" w:hAnsi="Tahoma" w:cs="Tahoma"/>
                      <w:b/>
                      <w:bCs/>
                      <w:color w:val="3E3E3E"/>
                      <w:sz w:val="24"/>
                      <w:szCs w:val="24"/>
                    </w:rPr>
                  </w:pPr>
                  <w:r w:rsidRPr="00D6161D">
                    <w:rPr>
                      <w:rFonts w:ascii="Tahoma" w:eastAsia="Times New Roman" w:hAnsi="Tahoma" w:cs="Tahoma"/>
                      <w:b/>
                      <w:bCs/>
                      <w:color w:val="3E3E3E"/>
                      <w:sz w:val="24"/>
                      <w:szCs w:val="24"/>
                    </w:rPr>
                    <w:t>Upcoming Dates: December 10, January 14</w:t>
                  </w:r>
                </w:p>
              </w:tc>
            </w:tr>
          </w:tbl>
          <w:p w14:paraId="518C4A07"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520B0721"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9012F26"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54E6F09"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60366B0B" w14:textId="77777777">
                    <w:trPr>
                      <w:trHeight w:val="15"/>
                      <w:tblCellSpacing w:w="0" w:type="dxa"/>
                      <w:jc w:val="center"/>
                    </w:trPr>
                    <w:tc>
                      <w:tcPr>
                        <w:tcW w:w="0" w:type="auto"/>
                        <w:tcBorders>
                          <w:bottom w:val="nil"/>
                        </w:tcBorders>
                        <w:shd w:val="clear" w:color="auto" w:fill="CC9933"/>
                        <w:vAlign w:val="center"/>
                        <w:hideMark/>
                      </w:tcPr>
                      <w:p w14:paraId="0C1D6EF5" w14:textId="5DF1D0BC"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lastRenderedPageBreak/>
                          <w:drawing>
                            <wp:inline distT="0" distB="0" distL="0" distR="0" wp14:anchorId="709E0AC2" wp14:editId="7BCF620F">
                              <wp:extent cx="47625" cy="9525"/>
                              <wp:effectExtent l="0" t="0" r="0" b="0"/>
                              <wp:docPr id="203700109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2B56E1F"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4D066298"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0D7A74B0"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68D17C5"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E4E4AA7" w14:textId="77777777">
              <w:trPr>
                <w:tblCellSpacing w:w="0" w:type="dxa"/>
                <w:jc w:val="center"/>
              </w:trPr>
              <w:tc>
                <w:tcPr>
                  <w:tcW w:w="0" w:type="auto"/>
                  <w:tcMar>
                    <w:top w:w="150" w:type="dxa"/>
                    <w:left w:w="600" w:type="dxa"/>
                    <w:bottom w:w="150" w:type="dxa"/>
                    <w:right w:w="600" w:type="dxa"/>
                  </w:tcMar>
                  <w:hideMark/>
                </w:tcPr>
                <w:p w14:paraId="2DDB3A0A" w14:textId="03E78F45"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7A0FAA56" wp14:editId="1145B9F3">
                        <wp:extent cx="1905000" cy="1809750"/>
                        <wp:effectExtent l="0" t="0" r="0" b="0"/>
                        <wp:docPr id="111962800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tc>
            </w:tr>
          </w:tbl>
          <w:p w14:paraId="2C92CB46"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DD5A427"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246B34AC"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52A1369" w14:textId="77777777">
              <w:trPr>
                <w:tblCellSpacing w:w="0" w:type="dxa"/>
                <w:jc w:val="center"/>
              </w:trPr>
              <w:tc>
                <w:tcPr>
                  <w:tcW w:w="0" w:type="auto"/>
                  <w:tcMar>
                    <w:top w:w="150" w:type="dxa"/>
                    <w:left w:w="600" w:type="dxa"/>
                    <w:bottom w:w="150" w:type="dxa"/>
                    <w:right w:w="600" w:type="dxa"/>
                  </w:tcMar>
                  <w:hideMark/>
                </w:tcPr>
                <w:p w14:paraId="48073FDD"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3E3E3E"/>
                      <w:sz w:val="32"/>
                      <w:szCs w:val="32"/>
                    </w:rPr>
                    <w:t>Leaf Cleanup this Saturday, November 11 at 8AM.</w:t>
                  </w:r>
                </w:p>
                <w:p w14:paraId="5929D700"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Tahoma" w:eastAsia="Times New Roman" w:hAnsi="Tahoma" w:cs="Tahoma"/>
                      <w:b/>
                      <w:bCs/>
                      <w:color w:val="3E3E3E"/>
                      <w:sz w:val="32"/>
                      <w:szCs w:val="32"/>
                    </w:rPr>
                    <w:t>﻿</w:t>
                  </w:r>
                  <w:r w:rsidRPr="00D6161D">
                    <w:rPr>
                      <w:rFonts w:ascii="Arial" w:eastAsia="Times New Roman" w:hAnsi="Arial" w:cs="Arial"/>
                      <w:b/>
                      <w:bCs/>
                      <w:color w:val="3E3E3E"/>
                      <w:sz w:val="32"/>
                      <w:szCs w:val="32"/>
                    </w:rPr>
                    <w:t>If you can help, bring a rake.</w:t>
                  </w:r>
                </w:p>
              </w:tc>
            </w:tr>
          </w:tbl>
          <w:p w14:paraId="2A377904" w14:textId="77777777" w:rsidR="00D6161D" w:rsidRPr="00D6161D" w:rsidRDefault="00D6161D" w:rsidP="00D6161D">
            <w:pPr>
              <w:spacing w:after="0" w:line="240" w:lineRule="auto"/>
              <w:jc w:val="center"/>
              <w:rPr>
                <w:rFonts w:ascii="Times New Roman" w:eastAsia="Times New Roman" w:hAnsi="Times New Roman"/>
                <w:vanish/>
                <w:color w:val="00000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91E25E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4A1BCE87" w14:textId="77777777">
                    <w:trPr>
                      <w:trHeight w:val="15"/>
                      <w:tblCellSpacing w:w="0" w:type="dxa"/>
                      <w:jc w:val="center"/>
                    </w:trPr>
                    <w:tc>
                      <w:tcPr>
                        <w:tcW w:w="0" w:type="auto"/>
                        <w:tcBorders>
                          <w:bottom w:val="nil"/>
                        </w:tcBorders>
                        <w:shd w:val="clear" w:color="auto" w:fill="CC9933"/>
                        <w:vAlign w:val="center"/>
                        <w:hideMark/>
                      </w:tcPr>
                      <w:p w14:paraId="2D2A4813" w14:textId="16908CD2"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6069ACE" wp14:editId="19240996">
                              <wp:extent cx="47625" cy="9525"/>
                              <wp:effectExtent l="0" t="0" r="0" b="0"/>
                              <wp:docPr id="169709039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7CEF1C7"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249FE043"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FD06527"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554FC1F5"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08BEA688" w14:textId="77777777">
              <w:trPr>
                <w:tblCellSpacing w:w="0" w:type="dxa"/>
                <w:jc w:val="center"/>
              </w:trPr>
              <w:tc>
                <w:tcPr>
                  <w:tcW w:w="0" w:type="auto"/>
                  <w:tcMar>
                    <w:top w:w="150" w:type="dxa"/>
                    <w:left w:w="600" w:type="dxa"/>
                    <w:bottom w:w="150" w:type="dxa"/>
                    <w:right w:w="600" w:type="dxa"/>
                  </w:tcMar>
                  <w:hideMark/>
                </w:tcPr>
                <w:p w14:paraId="38C56BA0" w14:textId="6B6CC55E"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066DAA87" wp14:editId="5A6C8C0D">
                        <wp:extent cx="1495425" cy="1362075"/>
                        <wp:effectExtent l="0" t="0" r="9525" b="9525"/>
                        <wp:docPr id="4587877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1362075"/>
                                </a:xfrm>
                                <a:prstGeom prst="rect">
                                  <a:avLst/>
                                </a:prstGeom>
                                <a:noFill/>
                                <a:ln>
                                  <a:noFill/>
                                </a:ln>
                              </pic:spPr>
                            </pic:pic>
                          </a:graphicData>
                        </a:graphic>
                      </wp:inline>
                    </w:drawing>
                  </w:r>
                </w:p>
              </w:tc>
            </w:tr>
          </w:tbl>
          <w:p w14:paraId="150754E0"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FD0B0C3"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5FA00164"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71FBB212" w14:textId="77777777">
              <w:trPr>
                <w:tblCellSpacing w:w="0" w:type="dxa"/>
                <w:jc w:val="center"/>
              </w:trPr>
              <w:tc>
                <w:tcPr>
                  <w:tcW w:w="0" w:type="auto"/>
                  <w:tcMar>
                    <w:top w:w="150" w:type="dxa"/>
                    <w:left w:w="600" w:type="dxa"/>
                    <w:bottom w:w="150" w:type="dxa"/>
                    <w:right w:w="600" w:type="dxa"/>
                  </w:tcMar>
                  <w:hideMark/>
                </w:tcPr>
                <w:p w14:paraId="341A2419"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3E3E3E"/>
                      <w:sz w:val="24"/>
                      <w:szCs w:val="24"/>
                    </w:rPr>
                    <w:t>Thanksgiving Day Baskets</w:t>
                  </w:r>
                </w:p>
                <w:p w14:paraId="69E7A547"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Thanksgiving is around the corner and once again the Social Ministry Committee will be collecting food items to make Thanksgiving Day Baskets. We were given the names of 20 area families in need from Ephrata Area Social Services. We need your help! Using your donations, we will provide these families with a Thanksgiving Dinner. Please bring in food items according to your last name.</w:t>
                  </w:r>
                </w:p>
                <w:p w14:paraId="76BC7898" w14:textId="77777777" w:rsidR="00D6161D" w:rsidRPr="00D6161D" w:rsidRDefault="00D6161D" w:rsidP="00D6161D">
                  <w:pPr>
                    <w:spacing w:after="0" w:line="240" w:lineRule="auto"/>
                    <w:rPr>
                      <w:rFonts w:ascii="Arial" w:eastAsia="Times New Roman" w:hAnsi="Arial" w:cs="Arial"/>
                      <w:color w:val="3E3E3E"/>
                      <w:sz w:val="21"/>
                      <w:szCs w:val="21"/>
                    </w:rPr>
                  </w:pPr>
                </w:p>
                <w:p w14:paraId="376B5D53"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A-D: canned peas or corn</w:t>
                  </w:r>
                </w:p>
                <w:p w14:paraId="2CE8079B"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E-H: canned sweet potatoes</w:t>
                  </w:r>
                </w:p>
                <w:p w14:paraId="5C787F9A"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I-L: seasoned stuffing</w:t>
                  </w:r>
                </w:p>
                <w:p w14:paraId="15C41CED"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M-P: instant potatoes</w:t>
                  </w:r>
                </w:p>
                <w:p w14:paraId="1F966BBE"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Q-S: </w:t>
                  </w:r>
                  <w:proofErr w:type="spellStart"/>
                  <w:r w:rsidRPr="00D6161D">
                    <w:rPr>
                      <w:rFonts w:ascii="Arial" w:eastAsia="Times New Roman" w:hAnsi="Arial" w:cs="Arial"/>
                      <w:color w:val="3E3E3E"/>
                      <w:sz w:val="21"/>
                      <w:szCs w:val="21"/>
                    </w:rPr>
                    <w:t>jello</w:t>
                  </w:r>
                  <w:proofErr w:type="spellEnd"/>
                  <w:r w:rsidRPr="00D6161D">
                    <w:rPr>
                      <w:rFonts w:ascii="Arial" w:eastAsia="Times New Roman" w:hAnsi="Arial" w:cs="Arial"/>
                      <w:color w:val="3E3E3E"/>
                      <w:sz w:val="21"/>
                      <w:szCs w:val="21"/>
                    </w:rPr>
                    <w:t xml:space="preserve"> snack packs (premade </w:t>
                  </w:r>
                  <w:proofErr w:type="spellStart"/>
                  <w:r w:rsidRPr="00D6161D">
                    <w:rPr>
                      <w:rFonts w:ascii="Arial" w:eastAsia="Times New Roman" w:hAnsi="Arial" w:cs="Arial"/>
                      <w:color w:val="3E3E3E"/>
                      <w:sz w:val="21"/>
                      <w:szCs w:val="21"/>
                    </w:rPr>
                    <w:t>jello</w:t>
                  </w:r>
                  <w:proofErr w:type="spellEnd"/>
                  <w:r w:rsidRPr="00D6161D">
                    <w:rPr>
                      <w:rFonts w:ascii="Arial" w:eastAsia="Times New Roman" w:hAnsi="Arial" w:cs="Arial"/>
                      <w:color w:val="3E3E3E"/>
                      <w:sz w:val="21"/>
                      <w:szCs w:val="21"/>
                    </w:rPr>
                    <w:t xml:space="preserve"> in containers) or package cookies or applesauce</w:t>
                  </w:r>
                </w:p>
                <w:p w14:paraId="68B021FA"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T-Z: apple juice or orange drink</w:t>
                  </w:r>
                </w:p>
                <w:p w14:paraId="48145860" w14:textId="77777777" w:rsidR="00D6161D" w:rsidRPr="00D6161D" w:rsidRDefault="00D6161D" w:rsidP="00D6161D">
                  <w:pPr>
                    <w:spacing w:after="0" w:line="240" w:lineRule="auto"/>
                    <w:rPr>
                      <w:rFonts w:ascii="Arial" w:eastAsia="Times New Roman" w:hAnsi="Arial" w:cs="Arial"/>
                      <w:color w:val="3E3E3E"/>
                      <w:sz w:val="21"/>
                      <w:szCs w:val="21"/>
                    </w:rPr>
                  </w:pPr>
                </w:p>
                <w:p w14:paraId="4F8F2B92"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 xml:space="preserve">We are also accepting donations of 10-14 </w:t>
                  </w:r>
                  <w:proofErr w:type="spellStart"/>
                  <w:r w:rsidRPr="00D6161D">
                    <w:rPr>
                      <w:rFonts w:ascii="Arial" w:eastAsia="Times New Roman" w:hAnsi="Arial" w:cs="Arial"/>
                      <w:color w:val="3E3E3E"/>
                      <w:sz w:val="21"/>
                      <w:szCs w:val="21"/>
                    </w:rPr>
                    <w:t>lb</w:t>
                  </w:r>
                  <w:proofErr w:type="spellEnd"/>
                  <w:r w:rsidRPr="00D6161D">
                    <w:rPr>
                      <w:rFonts w:ascii="Arial" w:eastAsia="Times New Roman" w:hAnsi="Arial" w:cs="Arial"/>
                      <w:color w:val="3E3E3E"/>
                      <w:sz w:val="21"/>
                      <w:szCs w:val="21"/>
                    </w:rPr>
                    <w:t xml:space="preserve"> turkeys. Contact the church office or Rob Gilbert if you can donate a turkey no later than </w:t>
                  </w:r>
                  <w:r w:rsidRPr="00D6161D">
                    <w:rPr>
                      <w:rFonts w:ascii="Arial" w:eastAsia="Times New Roman" w:hAnsi="Arial" w:cs="Arial"/>
                      <w:b/>
                      <w:bCs/>
                      <w:color w:val="3E3E3E"/>
                      <w:sz w:val="21"/>
                      <w:szCs w:val="21"/>
                    </w:rPr>
                    <w:t>November 5</w:t>
                  </w:r>
                  <w:r w:rsidRPr="00D6161D">
                    <w:rPr>
                      <w:rFonts w:ascii="Arial" w:eastAsia="Times New Roman" w:hAnsi="Arial" w:cs="Arial"/>
                      <w:b/>
                      <w:bCs/>
                      <w:color w:val="3E3E3E"/>
                      <w:sz w:val="21"/>
                      <w:szCs w:val="21"/>
                      <w:vertAlign w:val="superscript"/>
                    </w:rPr>
                    <w:t>th</w:t>
                  </w:r>
                  <w:r w:rsidRPr="00D6161D">
                    <w:rPr>
                      <w:rFonts w:ascii="Arial" w:eastAsia="Times New Roman" w:hAnsi="Arial" w:cs="Arial"/>
                      <w:color w:val="3E3E3E"/>
                      <w:sz w:val="21"/>
                      <w:szCs w:val="21"/>
                    </w:rPr>
                    <w:t>. Monetary donations to purchase items will be greatly appreciated. Donations can be dropped off at the church and placed in the basket in the Gathering Area.</w:t>
                  </w:r>
                </w:p>
                <w:p w14:paraId="428771EE" w14:textId="77777777" w:rsidR="00D6161D" w:rsidRPr="00D6161D" w:rsidRDefault="00D6161D" w:rsidP="00D6161D">
                  <w:pPr>
                    <w:spacing w:after="0" w:line="240" w:lineRule="auto"/>
                    <w:rPr>
                      <w:rFonts w:ascii="Arial" w:eastAsia="Times New Roman" w:hAnsi="Arial" w:cs="Arial"/>
                      <w:color w:val="3E3E3E"/>
                      <w:sz w:val="21"/>
                      <w:szCs w:val="21"/>
                    </w:rPr>
                  </w:pPr>
                </w:p>
                <w:p w14:paraId="612A94E5"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We have done this with Ephrata Area Social Services for several years and they need our help more than ever. Please let us not disappoint those in need. If you have any questions, please call Rob Gilbert at 721-3822.</w:t>
                  </w:r>
                </w:p>
                <w:p w14:paraId="399F0270" w14:textId="77777777" w:rsidR="00D6161D" w:rsidRPr="00D6161D" w:rsidRDefault="00D6161D" w:rsidP="00D6161D">
                  <w:pPr>
                    <w:spacing w:after="0" w:line="240" w:lineRule="auto"/>
                    <w:rPr>
                      <w:rFonts w:ascii="Arial" w:eastAsia="Times New Roman" w:hAnsi="Arial" w:cs="Arial"/>
                      <w:color w:val="3E3E3E"/>
                      <w:sz w:val="21"/>
                      <w:szCs w:val="21"/>
                    </w:rPr>
                  </w:pPr>
                </w:p>
                <w:p w14:paraId="242D5616" w14:textId="77777777" w:rsidR="00D6161D" w:rsidRDefault="00D6161D" w:rsidP="00D6161D">
                  <w:pPr>
                    <w:spacing w:after="0" w:line="240" w:lineRule="auto"/>
                    <w:rPr>
                      <w:rFonts w:ascii="Arial" w:eastAsia="Times New Roman" w:hAnsi="Arial" w:cs="Arial"/>
                      <w:color w:val="3E3E3E"/>
                      <w:sz w:val="21"/>
                      <w:szCs w:val="21"/>
                    </w:rPr>
                  </w:pPr>
                </w:p>
                <w:p w14:paraId="2D0AFE8E" w14:textId="77777777" w:rsidR="00D6161D" w:rsidRDefault="00D6161D" w:rsidP="00D6161D">
                  <w:pPr>
                    <w:spacing w:after="0" w:line="240" w:lineRule="auto"/>
                    <w:rPr>
                      <w:rFonts w:ascii="Arial" w:eastAsia="Times New Roman" w:hAnsi="Arial" w:cs="Arial"/>
                      <w:color w:val="3E3E3E"/>
                      <w:sz w:val="21"/>
                      <w:szCs w:val="21"/>
                    </w:rPr>
                  </w:pPr>
                </w:p>
                <w:p w14:paraId="00B0DEE4" w14:textId="77777777" w:rsidR="00D6161D" w:rsidRDefault="00D6161D" w:rsidP="00D6161D">
                  <w:pPr>
                    <w:spacing w:after="0" w:line="240" w:lineRule="auto"/>
                    <w:rPr>
                      <w:rFonts w:ascii="Arial" w:eastAsia="Times New Roman" w:hAnsi="Arial" w:cs="Arial"/>
                      <w:color w:val="3E3E3E"/>
                      <w:sz w:val="21"/>
                      <w:szCs w:val="21"/>
                    </w:rPr>
                  </w:pPr>
                </w:p>
                <w:p w14:paraId="311F52C7" w14:textId="77777777" w:rsidR="00D6161D" w:rsidRDefault="00D6161D" w:rsidP="00D6161D">
                  <w:pPr>
                    <w:spacing w:after="0" w:line="240" w:lineRule="auto"/>
                    <w:rPr>
                      <w:rFonts w:ascii="Arial" w:eastAsia="Times New Roman" w:hAnsi="Arial" w:cs="Arial"/>
                      <w:color w:val="3E3E3E"/>
                      <w:sz w:val="21"/>
                      <w:szCs w:val="21"/>
                    </w:rPr>
                  </w:pPr>
                </w:p>
                <w:p w14:paraId="2BF2D258" w14:textId="77777777" w:rsidR="00D6161D" w:rsidRPr="00D6161D" w:rsidRDefault="00D6161D" w:rsidP="00D6161D">
                  <w:pPr>
                    <w:spacing w:after="0" w:line="240" w:lineRule="auto"/>
                    <w:rPr>
                      <w:rFonts w:ascii="Arial" w:eastAsia="Times New Roman" w:hAnsi="Arial" w:cs="Arial"/>
                      <w:color w:val="3E3E3E"/>
                      <w:sz w:val="21"/>
                      <w:szCs w:val="21"/>
                    </w:rPr>
                  </w:pPr>
                </w:p>
                <w:p w14:paraId="7A4C43D5"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3E3E3E"/>
                      <w:sz w:val="29"/>
                      <w:szCs w:val="29"/>
                    </w:rPr>
                    <w:lastRenderedPageBreak/>
                    <w:t>Two Important Congregational Meetings</w:t>
                  </w:r>
                </w:p>
                <w:p w14:paraId="5AD34B46"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3"/>
                      <w:szCs w:val="23"/>
                    </w:rPr>
                    <w:t>There will be an informational forum about the proposed 2024 Ministry Spending Plan (Budget) and our deficit financial situation Sunday, </w:t>
                  </w:r>
                  <w:r w:rsidRPr="00D6161D">
                    <w:rPr>
                      <w:rFonts w:ascii="Arial" w:eastAsia="Times New Roman" w:hAnsi="Arial" w:cs="Arial"/>
                      <w:b/>
                      <w:bCs/>
                      <w:color w:val="3E3E3E"/>
                      <w:sz w:val="23"/>
                      <w:szCs w:val="23"/>
                    </w:rPr>
                    <w:t>November 19,</w:t>
                  </w:r>
                  <w:r w:rsidRPr="00D6161D">
                    <w:rPr>
                      <w:rFonts w:ascii="Arial" w:eastAsia="Times New Roman" w:hAnsi="Arial" w:cs="Arial"/>
                      <w:color w:val="3E3E3E"/>
                      <w:sz w:val="23"/>
                      <w:szCs w:val="23"/>
                    </w:rPr>
                    <w:t> in the social hall following the worship service. Not only will current and projected financial information be shared at the meeting, but questions will be answered and ideas solicited.</w:t>
                  </w:r>
                </w:p>
                <w:p w14:paraId="76FB90DF"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3"/>
                      <w:szCs w:val="23"/>
                    </w:rPr>
                    <w:t>The annual congregational meeting will be held Sunday, </w:t>
                  </w:r>
                  <w:r w:rsidRPr="00D6161D">
                    <w:rPr>
                      <w:rFonts w:ascii="Arial" w:eastAsia="Times New Roman" w:hAnsi="Arial" w:cs="Arial"/>
                      <w:b/>
                      <w:bCs/>
                      <w:color w:val="3E3E3E"/>
                      <w:sz w:val="23"/>
                      <w:szCs w:val="23"/>
                    </w:rPr>
                    <w:t>December 3, </w:t>
                  </w:r>
                  <w:r w:rsidRPr="00D6161D">
                    <w:rPr>
                      <w:rFonts w:ascii="Arial" w:eastAsia="Times New Roman" w:hAnsi="Arial" w:cs="Arial"/>
                      <w:color w:val="3E3E3E"/>
                      <w:sz w:val="23"/>
                      <w:szCs w:val="23"/>
                    </w:rPr>
                    <w:t>in the sanctuary following the worship service. At this meeting the 2024 Ministry Spending Plan will be presented for adoption.</w:t>
                  </w:r>
                </w:p>
                <w:p w14:paraId="2BF1B00D"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3"/>
                      <w:szCs w:val="23"/>
                    </w:rPr>
                    <w:t>Members are strongly encouraged to attend both meetings because of the financial implications.</w:t>
                  </w:r>
                </w:p>
              </w:tc>
            </w:tr>
          </w:tbl>
          <w:p w14:paraId="5FEB4417"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8624DC5"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5E1A6E47"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F0109CC"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6A6F4FD2" w14:textId="77777777">
                    <w:trPr>
                      <w:trHeight w:val="15"/>
                      <w:tblCellSpacing w:w="0" w:type="dxa"/>
                      <w:jc w:val="center"/>
                    </w:trPr>
                    <w:tc>
                      <w:tcPr>
                        <w:tcW w:w="0" w:type="auto"/>
                        <w:tcBorders>
                          <w:bottom w:val="nil"/>
                        </w:tcBorders>
                        <w:shd w:val="clear" w:color="auto" w:fill="CC9933"/>
                        <w:vAlign w:val="center"/>
                        <w:hideMark/>
                      </w:tcPr>
                      <w:p w14:paraId="0E4E3C63" w14:textId="74D2FF91"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3833C0C7" wp14:editId="70C29B76">
                              <wp:extent cx="47625" cy="9525"/>
                              <wp:effectExtent l="0" t="0" r="0" b="0"/>
                              <wp:docPr id="63357522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B560B6C"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25E1AF9A"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70570A3"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1AC7F98" w14:textId="77777777" w:rsidTr="00D6161D">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6161D" w:rsidRPr="00D6161D" w14:paraId="70CC9609"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804"/>
                    <w:gridCol w:w="5706"/>
                  </w:tblGrid>
                  <w:tr w:rsidR="00D6161D" w:rsidRPr="00D6161D" w14:paraId="24D74565" w14:textId="77777777">
                    <w:trPr>
                      <w:tblCellSpacing w:w="0" w:type="dxa"/>
                      <w:jc w:val="center"/>
                    </w:trPr>
                    <w:tc>
                      <w:tcPr>
                        <w:tcW w:w="3564"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804"/>
                        </w:tblGrid>
                        <w:tr w:rsidR="00D6161D" w:rsidRPr="00D6161D" w14:paraId="44586571" w14:textId="77777777">
                          <w:trPr>
                            <w:tblCellSpacing w:w="0" w:type="dxa"/>
                            <w:jc w:val="center"/>
                          </w:trPr>
                          <w:tc>
                            <w:tcPr>
                              <w:tcW w:w="0" w:type="auto"/>
                              <w:tcMar>
                                <w:top w:w="150" w:type="dxa"/>
                                <w:left w:w="300" w:type="dxa"/>
                                <w:bottom w:w="150" w:type="dxa"/>
                                <w:right w:w="150" w:type="dxa"/>
                              </w:tcMar>
                              <w:hideMark/>
                            </w:tcPr>
                            <w:p w14:paraId="66BEE4B2" w14:textId="589A8986"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347773ED" wp14:editId="776E3823">
                                    <wp:extent cx="1905000" cy="2143125"/>
                                    <wp:effectExtent l="0" t="0" r="0" b="9525"/>
                                    <wp:docPr id="19741098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0" cy="2143125"/>
                                            </a:xfrm>
                                            <a:prstGeom prst="rect">
                                              <a:avLst/>
                                            </a:prstGeom>
                                            <a:noFill/>
                                            <a:ln>
                                              <a:noFill/>
                                            </a:ln>
                                          </pic:spPr>
                                        </pic:pic>
                                      </a:graphicData>
                                    </a:graphic>
                                  </wp:inline>
                                </w:drawing>
                              </w:r>
                            </w:p>
                          </w:tc>
                        </w:tr>
                      </w:tbl>
                      <w:p w14:paraId="0E3885A8" w14:textId="77777777" w:rsidR="00D6161D" w:rsidRPr="00D6161D" w:rsidRDefault="00D6161D" w:rsidP="00D6161D">
                        <w:pPr>
                          <w:spacing w:after="0" w:line="240" w:lineRule="auto"/>
                          <w:jc w:val="center"/>
                          <w:rPr>
                            <w:rFonts w:ascii="Times New Roman" w:eastAsia="Times New Roman" w:hAnsi="Times New Roman"/>
                            <w:sz w:val="24"/>
                            <w:szCs w:val="24"/>
                          </w:rPr>
                        </w:pPr>
                      </w:p>
                    </w:tc>
                    <w:tc>
                      <w:tcPr>
                        <w:tcW w:w="534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5706"/>
                        </w:tblGrid>
                        <w:tr w:rsidR="00D6161D" w:rsidRPr="00D6161D" w14:paraId="693AECE3" w14:textId="77777777">
                          <w:trPr>
                            <w:tblCellSpacing w:w="0" w:type="dxa"/>
                            <w:jc w:val="center"/>
                          </w:trPr>
                          <w:tc>
                            <w:tcPr>
                              <w:tcW w:w="0" w:type="auto"/>
                              <w:tcMar>
                                <w:top w:w="150" w:type="dxa"/>
                                <w:left w:w="150" w:type="dxa"/>
                                <w:bottom w:w="150" w:type="dxa"/>
                                <w:right w:w="300" w:type="dxa"/>
                              </w:tcMar>
                              <w:hideMark/>
                            </w:tcPr>
                            <w:p w14:paraId="296C3D33"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000000"/>
                                  <w:sz w:val="26"/>
                                  <w:szCs w:val="26"/>
                                </w:rPr>
                                <w:t>Bible Study: </w:t>
                              </w:r>
                              <w:r w:rsidRPr="00D6161D">
                                <w:rPr>
                                  <w:rFonts w:ascii="Arial" w:eastAsia="Times New Roman" w:hAnsi="Arial" w:cs="Arial"/>
                                  <w:b/>
                                  <w:bCs/>
                                  <w:i/>
                                  <w:iCs/>
                                  <w:color w:val="000000"/>
                                  <w:sz w:val="26"/>
                                  <w:szCs w:val="26"/>
                                </w:rPr>
                                <w:t>The Revelation to John</w:t>
                              </w:r>
                            </w:p>
                            <w:p w14:paraId="387485B9"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color w:val="000000"/>
                                  <w:sz w:val="26"/>
                                  <w:szCs w:val="26"/>
                                </w:rPr>
                                <w:t>   </w:t>
                              </w:r>
                              <w:r w:rsidRPr="00D6161D">
                                <w:rPr>
                                  <w:rFonts w:ascii="Arial" w:eastAsia="Times New Roman" w:hAnsi="Arial" w:cs="Arial"/>
                                  <w:color w:val="000000"/>
                                  <w:sz w:val="21"/>
                                  <w:szCs w:val="21"/>
                                </w:rPr>
                                <w:t>You are invited to join Pastor Mark on Tuesday mornings, from 11:00 AM to 12:00 PM, beginning November 7 for a study of the book of </w:t>
                              </w:r>
                              <w:r w:rsidRPr="00D6161D">
                                <w:rPr>
                                  <w:rFonts w:ascii="Arial" w:eastAsia="Times New Roman" w:hAnsi="Arial" w:cs="Arial"/>
                                  <w:i/>
                                  <w:iCs/>
                                  <w:color w:val="000000"/>
                                  <w:sz w:val="21"/>
                                  <w:szCs w:val="21"/>
                                </w:rPr>
                                <w:t>Revelation</w:t>
                              </w:r>
                              <w:r w:rsidRPr="00D6161D">
                                <w:rPr>
                                  <w:rFonts w:ascii="Arial" w:eastAsia="Times New Roman" w:hAnsi="Arial" w:cs="Arial"/>
                                  <w:color w:val="000000"/>
                                  <w:sz w:val="21"/>
                                  <w:szCs w:val="21"/>
                                </w:rPr>
                                <w:t> (</w:t>
                              </w:r>
                              <w:r w:rsidRPr="00D6161D">
                                <w:rPr>
                                  <w:rFonts w:ascii="Arial" w:eastAsia="Times New Roman" w:hAnsi="Arial" w:cs="Arial"/>
                                  <w:i/>
                                  <w:iCs/>
                                  <w:color w:val="000000"/>
                                  <w:sz w:val="21"/>
                                  <w:szCs w:val="21"/>
                                </w:rPr>
                                <w:t>The Revelation to John</w:t>
                              </w:r>
                              <w:r w:rsidRPr="00D6161D">
                                <w:rPr>
                                  <w:rFonts w:ascii="Arial" w:eastAsia="Times New Roman" w:hAnsi="Arial" w:cs="Arial"/>
                                  <w:color w:val="000000"/>
                                  <w:sz w:val="21"/>
                                  <w:szCs w:val="21"/>
                                </w:rPr>
                                <w:t>). The group will meet in the conference room next to the office. The class will run for six consecutive weeks. </w:t>
                              </w:r>
                              <w:r w:rsidRPr="00D6161D">
                                <w:rPr>
                                  <w:rFonts w:ascii="Arial" w:eastAsia="Times New Roman" w:hAnsi="Arial" w:cs="Arial"/>
                                  <w:b/>
                                  <w:bCs/>
                                  <w:color w:val="000000"/>
                                  <w:sz w:val="21"/>
                                  <w:szCs w:val="21"/>
                                </w:rPr>
                                <w:t>The class will not be meeting on November 21</w:t>
                              </w:r>
                              <w:r w:rsidRPr="00D6161D">
                                <w:rPr>
                                  <w:rFonts w:ascii="Arial" w:eastAsia="Times New Roman" w:hAnsi="Arial" w:cs="Arial"/>
                                  <w:color w:val="000000"/>
                                  <w:sz w:val="21"/>
                                  <w:szCs w:val="21"/>
                                </w:rPr>
                                <w:t>. You are invited to bring your own Bible to take notes if you wish (yes, writing in your Bible is okay); however, Bibles will be available. You are also invited to bring lunch with you in case you want to hang out afterward for more discussion on any topic or to enjoy fellowship time.  </w:t>
                              </w:r>
                            </w:p>
                          </w:tc>
                        </w:tr>
                      </w:tbl>
                      <w:p w14:paraId="149EA2C6"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718E07C2"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73A4BB25"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21A79528"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B8E7D06"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563EC2F4"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084EA01A" w14:textId="77777777">
                    <w:trPr>
                      <w:trHeight w:val="15"/>
                      <w:tblCellSpacing w:w="0" w:type="dxa"/>
                      <w:jc w:val="center"/>
                    </w:trPr>
                    <w:tc>
                      <w:tcPr>
                        <w:tcW w:w="0" w:type="auto"/>
                        <w:tcBorders>
                          <w:bottom w:val="nil"/>
                        </w:tcBorders>
                        <w:shd w:val="clear" w:color="auto" w:fill="CC9933"/>
                        <w:vAlign w:val="center"/>
                        <w:hideMark/>
                      </w:tcPr>
                      <w:p w14:paraId="3511D614" w14:textId="6BF05370"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65A71892" wp14:editId="1539F81E">
                              <wp:extent cx="47625" cy="9525"/>
                              <wp:effectExtent l="0" t="0" r="0" b="0"/>
                              <wp:docPr id="43892575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B60A8F6"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40C9DF76"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45F09C6"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D354B38" w14:textId="77777777" w:rsidTr="00D6161D">
        <w:trPr>
          <w:tblCellSpacing w:w="0" w:type="dxa"/>
        </w:trPr>
        <w:tc>
          <w:tcPr>
            <w:tcW w:w="0" w:type="auto"/>
            <w:tcMar>
              <w:top w:w="0" w:type="dxa"/>
              <w:left w:w="600" w:type="dxa"/>
              <w:bottom w:w="0" w:type="dxa"/>
              <w:right w:w="600"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D6161D" w:rsidRPr="00D6161D" w14:paraId="66EA76F2" w14:textId="77777777">
              <w:trPr>
                <w:tblCellSpacing w:w="0" w:type="dxa"/>
                <w:jc w:val="center"/>
              </w:trPr>
              <w:tc>
                <w:tcPr>
                  <w:tcW w:w="90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6161D" w:rsidRPr="00D6161D" w14:paraId="793E1952" w14:textId="77777777">
                    <w:trPr>
                      <w:tblCellSpacing w:w="0" w:type="dxa"/>
                      <w:jc w:val="center"/>
                    </w:trPr>
                    <w:tc>
                      <w:tcPr>
                        <w:tcW w:w="0" w:type="auto"/>
                        <w:tcMar>
                          <w:top w:w="150" w:type="dxa"/>
                          <w:left w:w="300" w:type="dxa"/>
                          <w:bottom w:w="150" w:type="dxa"/>
                          <w:right w:w="3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3000"/>
                        </w:tblGrid>
                        <w:tr w:rsidR="00D6161D" w:rsidRPr="00D6161D" w14:paraId="2FE54C25" w14:textId="77777777">
                          <w:trPr>
                            <w:trHeight w:val="15"/>
                            <w:tblCellSpacing w:w="0" w:type="dxa"/>
                          </w:trPr>
                          <w:tc>
                            <w:tcPr>
                              <w:tcW w:w="225" w:type="dxa"/>
                              <w:hideMark/>
                            </w:tcPr>
                            <w:p w14:paraId="0D06CC6C" w14:textId="0C174478"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56669232" wp14:editId="5E08A10C">
                                    <wp:extent cx="142875" cy="9525"/>
                                    <wp:effectExtent l="0" t="0" r="0" b="0"/>
                                    <wp:docPr id="10132275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58DCF664" w14:textId="455B7F47" w:rsidR="00D6161D" w:rsidRPr="00D6161D" w:rsidRDefault="00D6161D" w:rsidP="00D6161D">
                              <w:pPr>
                                <w:spacing w:after="0" w:line="240" w:lineRule="auto"/>
                                <w:jc w:val="right"/>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38037D5A" wp14:editId="5E5ED715">
                                    <wp:extent cx="1905000" cy="1019175"/>
                                    <wp:effectExtent l="0" t="0" r="0" b="9525"/>
                                    <wp:docPr id="11973861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1019175"/>
                                            </a:xfrm>
                                            <a:prstGeom prst="rect">
                                              <a:avLst/>
                                            </a:prstGeom>
                                            <a:noFill/>
                                            <a:ln>
                                              <a:noFill/>
                                            </a:ln>
                                          </pic:spPr>
                                        </pic:pic>
                                      </a:graphicData>
                                    </a:graphic>
                                  </wp:inline>
                                </w:drawing>
                              </w:r>
                            </w:p>
                          </w:tc>
                        </w:tr>
                      </w:tbl>
                      <w:p w14:paraId="0AA6FDEA" w14:textId="77777777" w:rsidR="00D6161D" w:rsidRPr="00D6161D" w:rsidRDefault="00D6161D" w:rsidP="00D6161D">
                        <w:pPr>
                          <w:spacing w:after="0" w:line="240" w:lineRule="auto"/>
                          <w:jc w:val="center"/>
                          <w:outlineLvl w:val="2"/>
                          <w:rPr>
                            <w:rFonts w:ascii="Tahoma" w:eastAsia="Times New Roman" w:hAnsi="Tahoma" w:cs="Tahoma"/>
                            <w:b/>
                            <w:bCs/>
                            <w:color w:val="3E3E3E"/>
                            <w:sz w:val="27"/>
                            <w:szCs w:val="27"/>
                          </w:rPr>
                        </w:pPr>
                        <w:r w:rsidRPr="00D6161D">
                          <w:rPr>
                            <w:rFonts w:ascii="Tahoma" w:eastAsia="Times New Roman" w:hAnsi="Tahoma" w:cs="Tahoma"/>
                            <w:b/>
                            <w:bCs/>
                            <w:color w:val="191919"/>
                            <w:sz w:val="27"/>
                            <w:szCs w:val="27"/>
                          </w:rPr>
                          <w:t>Pickleball News</w:t>
                        </w:r>
                      </w:p>
                      <w:p w14:paraId="43679EA6"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191919"/>
                            <w:sz w:val="21"/>
                            <w:szCs w:val="21"/>
                          </w:rPr>
                          <w:t>Holy Trinity now has Pickleball equipment, and a court set up in the multi-purpose room. Anyone who is interested in learning how to play pickleball or who already is a pickleball player may use the court. There are two signup sheets on the table in the gathering area. One for beginners and one for those who already know how to play and want to sign up for times and dates. We need to know this info so we can coordinate the use of the area with other events that might be happening. See Ron Kerschner if you have any questions.</w:t>
                        </w:r>
                      </w:p>
                    </w:tc>
                  </w:tr>
                </w:tbl>
                <w:p w14:paraId="5E5E68E1"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4BE221BE"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0936AFA"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7F41ACB4"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0AD4BC26"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11480659" w14:textId="77777777">
                    <w:trPr>
                      <w:trHeight w:val="15"/>
                      <w:tblCellSpacing w:w="0" w:type="dxa"/>
                      <w:jc w:val="center"/>
                    </w:trPr>
                    <w:tc>
                      <w:tcPr>
                        <w:tcW w:w="0" w:type="auto"/>
                        <w:tcBorders>
                          <w:bottom w:val="nil"/>
                        </w:tcBorders>
                        <w:shd w:val="clear" w:color="auto" w:fill="CC9933"/>
                        <w:vAlign w:val="center"/>
                        <w:hideMark/>
                      </w:tcPr>
                      <w:p w14:paraId="727BC52B" w14:textId="13681763"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78ECC2D4" wp14:editId="76D2E354">
                              <wp:extent cx="47625" cy="9525"/>
                              <wp:effectExtent l="0" t="0" r="0" b="0"/>
                              <wp:docPr id="19420324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3284466"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1E42AF09"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58B7DB0"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A142BC3" w14:textId="77777777" w:rsidTr="00D6161D">
        <w:trPr>
          <w:tblCellSpacing w:w="0" w:type="dxa"/>
        </w:trPr>
        <w:tc>
          <w:tcPr>
            <w:tcW w:w="0" w:type="auto"/>
            <w:tcMar>
              <w:top w:w="0" w:type="dxa"/>
              <w:left w:w="600" w:type="dxa"/>
              <w:bottom w:w="0" w:type="dxa"/>
              <w:right w:w="600"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840"/>
              <w:gridCol w:w="5760"/>
            </w:tblGrid>
            <w:tr w:rsidR="00D6161D" w:rsidRPr="00D6161D" w14:paraId="74A8BEED" w14:textId="77777777">
              <w:trPr>
                <w:tblCellSpacing w:w="0" w:type="dxa"/>
                <w:jc w:val="center"/>
              </w:trPr>
              <w:tc>
                <w:tcPr>
                  <w:tcW w:w="36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840"/>
                  </w:tblGrid>
                  <w:tr w:rsidR="00D6161D" w:rsidRPr="00D6161D" w14:paraId="7044A547" w14:textId="77777777">
                    <w:trPr>
                      <w:tblCellSpacing w:w="0" w:type="dxa"/>
                      <w:jc w:val="center"/>
                    </w:trPr>
                    <w:tc>
                      <w:tcPr>
                        <w:tcW w:w="0" w:type="auto"/>
                        <w:tcMar>
                          <w:top w:w="150" w:type="dxa"/>
                          <w:left w:w="300" w:type="dxa"/>
                          <w:bottom w:w="150" w:type="dxa"/>
                          <w:right w:w="150" w:type="dxa"/>
                        </w:tcMar>
                        <w:hideMark/>
                      </w:tcPr>
                      <w:p w14:paraId="23618C00" w14:textId="6D9CCCDD"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2DFB36C1" wp14:editId="79FC47E3">
                              <wp:extent cx="1228725" cy="1476375"/>
                              <wp:effectExtent l="0" t="0" r="9525" b="9525"/>
                              <wp:docPr id="3108085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1476375"/>
                                      </a:xfrm>
                                      <a:prstGeom prst="rect">
                                        <a:avLst/>
                                      </a:prstGeom>
                                      <a:noFill/>
                                      <a:ln>
                                        <a:noFill/>
                                      </a:ln>
                                    </pic:spPr>
                                  </pic:pic>
                                </a:graphicData>
                              </a:graphic>
                            </wp:inline>
                          </w:drawing>
                        </w:r>
                      </w:p>
                    </w:tc>
                  </w:tr>
                </w:tbl>
                <w:p w14:paraId="1485875C" w14:textId="77777777" w:rsidR="00D6161D" w:rsidRPr="00D6161D" w:rsidRDefault="00D6161D" w:rsidP="00D6161D">
                  <w:pPr>
                    <w:spacing w:after="0" w:line="240" w:lineRule="auto"/>
                    <w:jc w:val="center"/>
                    <w:rPr>
                      <w:rFonts w:ascii="Times New Roman" w:eastAsia="Times New Roman" w:hAnsi="Times New Roman"/>
                      <w:sz w:val="24"/>
                      <w:szCs w:val="24"/>
                    </w:rPr>
                  </w:pPr>
                </w:p>
              </w:tc>
              <w:tc>
                <w:tcPr>
                  <w:tcW w:w="540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5760"/>
                  </w:tblGrid>
                  <w:tr w:rsidR="00D6161D" w:rsidRPr="00D6161D" w14:paraId="50EB63DC" w14:textId="77777777">
                    <w:trPr>
                      <w:tblCellSpacing w:w="0" w:type="dxa"/>
                      <w:jc w:val="center"/>
                    </w:trPr>
                    <w:tc>
                      <w:tcPr>
                        <w:tcW w:w="0" w:type="auto"/>
                        <w:tcMar>
                          <w:top w:w="150" w:type="dxa"/>
                          <w:left w:w="150" w:type="dxa"/>
                          <w:bottom w:w="150" w:type="dxa"/>
                          <w:right w:w="300" w:type="dxa"/>
                        </w:tcMar>
                        <w:hideMark/>
                      </w:tcPr>
                      <w:p w14:paraId="61A6A3EB"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191919"/>
                            <w:sz w:val="24"/>
                            <w:szCs w:val="24"/>
                          </w:rPr>
                          <w:t>THE ADULT (all adults are welcome) LUNCH BUNCH Will be going to Oregon Dairy after the liturgy on November 12. We’ll meet downstairs after the liturgy. All are welcome. For reservations, please call Cheryl Plummer by November 11 at 625- 3187. Plan to join us!</w:t>
                        </w:r>
                      </w:p>
                    </w:tc>
                  </w:tr>
                </w:tbl>
                <w:p w14:paraId="7162C191"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08B16FA1"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2DF9B21"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408D3C0"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1B1425B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1BAC0367" w14:textId="77777777">
                    <w:trPr>
                      <w:trHeight w:val="15"/>
                      <w:tblCellSpacing w:w="0" w:type="dxa"/>
                      <w:jc w:val="center"/>
                    </w:trPr>
                    <w:tc>
                      <w:tcPr>
                        <w:tcW w:w="0" w:type="auto"/>
                        <w:tcBorders>
                          <w:bottom w:val="nil"/>
                        </w:tcBorders>
                        <w:shd w:val="clear" w:color="auto" w:fill="CC9933"/>
                        <w:vAlign w:val="center"/>
                        <w:hideMark/>
                      </w:tcPr>
                      <w:p w14:paraId="274EF8D0" w14:textId="6DA09877"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197047C8" wp14:editId="05A031BB">
                              <wp:extent cx="47625" cy="9525"/>
                              <wp:effectExtent l="0" t="0" r="0" b="0"/>
                              <wp:docPr id="1953866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10B56F8"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6EF69040"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1B020D3"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75CAF01"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061FB8A" w14:textId="77777777">
              <w:trPr>
                <w:tblCellSpacing w:w="0" w:type="dxa"/>
                <w:jc w:val="center"/>
              </w:trPr>
              <w:tc>
                <w:tcPr>
                  <w:tcW w:w="0" w:type="auto"/>
                  <w:tcMar>
                    <w:top w:w="150" w:type="dxa"/>
                    <w:left w:w="600" w:type="dxa"/>
                    <w:bottom w:w="150" w:type="dxa"/>
                    <w:right w:w="600" w:type="dxa"/>
                  </w:tcMar>
                  <w:hideMark/>
                </w:tcPr>
                <w:p w14:paraId="577BF991" w14:textId="77777777" w:rsidR="00D6161D" w:rsidRDefault="00D6161D" w:rsidP="00D6161D">
                  <w:pPr>
                    <w:spacing w:after="0" w:line="240" w:lineRule="auto"/>
                    <w:jc w:val="center"/>
                    <w:rPr>
                      <w:rFonts w:ascii="Times New Roman" w:eastAsia="Times New Roman" w:hAnsi="Times New Roman"/>
                      <w:noProof/>
                      <w:sz w:val="24"/>
                      <w:szCs w:val="24"/>
                    </w:rPr>
                  </w:pPr>
                </w:p>
                <w:p w14:paraId="16F65D13" w14:textId="77777777" w:rsidR="00D6161D" w:rsidRDefault="00D6161D" w:rsidP="00D6161D">
                  <w:pPr>
                    <w:spacing w:after="0" w:line="240" w:lineRule="auto"/>
                    <w:jc w:val="center"/>
                    <w:rPr>
                      <w:rFonts w:ascii="Times New Roman" w:eastAsia="Times New Roman" w:hAnsi="Times New Roman"/>
                      <w:noProof/>
                      <w:sz w:val="24"/>
                      <w:szCs w:val="24"/>
                    </w:rPr>
                  </w:pPr>
                </w:p>
                <w:p w14:paraId="3CE821B5" w14:textId="4A220A6A"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lastRenderedPageBreak/>
                    <w:drawing>
                      <wp:inline distT="0" distB="0" distL="0" distR="0" wp14:anchorId="037E89F1" wp14:editId="0FA64D9D">
                        <wp:extent cx="1905000" cy="466725"/>
                        <wp:effectExtent l="0" t="0" r="0" b="9525"/>
                        <wp:docPr id="7976028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466725"/>
                                </a:xfrm>
                                <a:prstGeom prst="rect">
                                  <a:avLst/>
                                </a:prstGeom>
                                <a:noFill/>
                                <a:ln>
                                  <a:noFill/>
                                </a:ln>
                              </pic:spPr>
                            </pic:pic>
                          </a:graphicData>
                        </a:graphic>
                      </wp:inline>
                    </w:drawing>
                  </w:r>
                </w:p>
              </w:tc>
            </w:tr>
          </w:tbl>
          <w:p w14:paraId="39FBAE5B"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09B279F5"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B1CE4E1"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76D21F8C" w14:textId="77777777">
              <w:trPr>
                <w:tblCellSpacing w:w="0" w:type="dxa"/>
                <w:jc w:val="center"/>
              </w:trPr>
              <w:tc>
                <w:tcPr>
                  <w:tcW w:w="0" w:type="auto"/>
                  <w:tcMar>
                    <w:top w:w="150" w:type="dxa"/>
                    <w:left w:w="600" w:type="dxa"/>
                    <w:bottom w:w="150" w:type="dxa"/>
                    <w:right w:w="600" w:type="dxa"/>
                  </w:tcMar>
                  <w:hideMark/>
                </w:tcPr>
                <w:p w14:paraId="1EFD4F26"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color w:val="3E3E3E"/>
                      <w:sz w:val="21"/>
                      <w:szCs w:val="21"/>
                    </w:rPr>
                    <w:t xml:space="preserve">Dear Friends, </w:t>
                  </w:r>
                  <w:proofErr w:type="gramStart"/>
                  <w:r w:rsidRPr="00D6161D">
                    <w:rPr>
                      <w:rFonts w:ascii="Arial" w:eastAsia="Times New Roman" w:hAnsi="Arial" w:cs="Arial"/>
                      <w:color w:val="3E3E3E"/>
                      <w:sz w:val="21"/>
                      <w:szCs w:val="21"/>
                    </w:rPr>
                    <w:t>On</w:t>
                  </w:r>
                  <w:proofErr w:type="gramEnd"/>
                  <w:r w:rsidRPr="00D6161D">
                    <w:rPr>
                      <w:rFonts w:ascii="Arial" w:eastAsia="Times New Roman" w:hAnsi="Arial" w:cs="Arial"/>
                      <w:color w:val="3E3E3E"/>
                      <w:sz w:val="21"/>
                      <w:szCs w:val="21"/>
                    </w:rPr>
                    <w:t xml:space="preserve"> behalf of </w:t>
                  </w:r>
                  <w:proofErr w:type="spellStart"/>
                  <w:r w:rsidRPr="00D6161D">
                    <w:rPr>
                      <w:rFonts w:ascii="Arial" w:eastAsia="Times New Roman" w:hAnsi="Arial" w:cs="Arial"/>
                      <w:color w:val="3E3E3E"/>
                      <w:sz w:val="21"/>
                      <w:szCs w:val="21"/>
                    </w:rPr>
                    <w:t>Excentia</w:t>
                  </w:r>
                  <w:proofErr w:type="spellEnd"/>
                  <w:r w:rsidRPr="00D6161D">
                    <w:rPr>
                      <w:rFonts w:ascii="Arial" w:eastAsia="Times New Roman" w:hAnsi="Arial" w:cs="Arial"/>
                      <w:color w:val="3E3E3E"/>
                      <w:sz w:val="21"/>
                      <w:szCs w:val="21"/>
                    </w:rPr>
                    <w:t xml:space="preserve"> Human Services, I would like to personally thank you for supporting </w:t>
                  </w:r>
                  <w:proofErr w:type="spellStart"/>
                  <w:r w:rsidRPr="00D6161D">
                    <w:rPr>
                      <w:rFonts w:ascii="Arial" w:eastAsia="Times New Roman" w:hAnsi="Arial" w:cs="Arial"/>
                      <w:color w:val="3E3E3E"/>
                      <w:sz w:val="21"/>
                      <w:szCs w:val="21"/>
                    </w:rPr>
                    <w:t>Excentia</w:t>
                  </w:r>
                  <w:proofErr w:type="spellEnd"/>
                  <w:r w:rsidRPr="00D6161D">
                    <w:rPr>
                      <w:rFonts w:ascii="Arial" w:eastAsia="Times New Roman" w:hAnsi="Arial" w:cs="Arial"/>
                      <w:color w:val="3E3E3E"/>
                      <w:sz w:val="21"/>
                      <w:szCs w:val="21"/>
                    </w:rPr>
                    <w:t xml:space="preserve"> Human Services! Your donation of $635.61 in support of our Ephrata preschools will make a true impact in the everyday lives of children with autism and developmental needs. Thanks to donations like this one, we have been able to implement many exciting changes to further our services. With these innovative services we continue to make great strides within the community and for those we support, thanks to the generosity of our wonderful donors, Again, thank you for your contribution and commitment to </w:t>
                  </w:r>
                  <w:proofErr w:type="spellStart"/>
                  <w:r w:rsidRPr="00D6161D">
                    <w:rPr>
                      <w:rFonts w:ascii="Arial" w:eastAsia="Times New Roman" w:hAnsi="Arial" w:cs="Arial"/>
                      <w:color w:val="3E3E3E"/>
                      <w:sz w:val="21"/>
                      <w:szCs w:val="21"/>
                    </w:rPr>
                    <w:t>Excentia</w:t>
                  </w:r>
                  <w:proofErr w:type="spellEnd"/>
                  <w:r w:rsidRPr="00D6161D">
                    <w:rPr>
                      <w:rFonts w:ascii="Arial" w:eastAsia="Times New Roman" w:hAnsi="Arial" w:cs="Arial"/>
                      <w:color w:val="3E3E3E"/>
                      <w:sz w:val="21"/>
                      <w:szCs w:val="21"/>
                    </w:rPr>
                    <w:t xml:space="preserve"> Human Services. Warm regards, Mary Godin, Director of Development and Marketing.</w:t>
                  </w:r>
                </w:p>
              </w:tc>
            </w:tr>
          </w:tbl>
          <w:p w14:paraId="76112748"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E85389E"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23E585C4"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72ED6E9"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50F363D4" w14:textId="77777777">
                    <w:trPr>
                      <w:trHeight w:val="15"/>
                      <w:tblCellSpacing w:w="0" w:type="dxa"/>
                      <w:jc w:val="center"/>
                    </w:trPr>
                    <w:tc>
                      <w:tcPr>
                        <w:tcW w:w="0" w:type="auto"/>
                        <w:tcBorders>
                          <w:bottom w:val="dotted" w:sz="48" w:space="0" w:color="CC9933"/>
                        </w:tcBorders>
                        <w:shd w:val="clear" w:color="auto" w:fill="auto"/>
                        <w:vAlign w:val="center"/>
                        <w:hideMark/>
                      </w:tcPr>
                      <w:p w14:paraId="07D9FE09" w14:textId="701F7ACC"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287EA490" wp14:editId="01AD4AE9">
                              <wp:extent cx="47625" cy="9525"/>
                              <wp:effectExtent l="0" t="0" r="0" b="0"/>
                              <wp:docPr id="197447189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4499D93"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1AF77F90"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7496A80"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42464055"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64E4EA8A" w14:textId="77777777">
              <w:trPr>
                <w:tblCellSpacing w:w="0" w:type="dxa"/>
                <w:jc w:val="center"/>
              </w:trPr>
              <w:tc>
                <w:tcPr>
                  <w:tcW w:w="0" w:type="auto"/>
                  <w:tcMar>
                    <w:top w:w="150" w:type="dxa"/>
                    <w:left w:w="600" w:type="dxa"/>
                    <w:bottom w:w="150" w:type="dxa"/>
                    <w:right w:w="600" w:type="dxa"/>
                  </w:tcMar>
                  <w:hideMark/>
                </w:tcPr>
                <w:p w14:paraId="1687701E" w14:textId="46BFA756"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1D7C0321" wp14:editId="045D7035">
                        <wp:extent cx="1038225" cy="1285875"/>
                        <wp:effectExtent l="0" t="0" r="9525" b="9525"/>
                        <wp:docPr id="10897066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tc>
            </w:tr>
          </w:tbl>
          <w:p w14:paraId="3D06A073"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C1ECD94"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3070A3F"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6AED6025" w14:textId="77777777">
              <w:trPr>
                <w:tblCellSpacing w:w="0" w:type="dxa"/>
                <w:jc w:val="center"/>
              </w:trPr>
              <w:tc>
                <w:tcPr>
                  <w:tcW w:w="0" w:type="auto"/>
                  <w:tcMar>
                    <w:top w:w="150" w:type="dxa"/>
                    <w:left w:w="600" w:type="dxa"/>
                    <w:bottom w:w="150" w:type="dxa"/>
                    <w:right w:w="600" w:type="dxa"/>
                  </w:tcMar>
                  <w:hideMark/>
                </w:tcPr>
                <w:p w14:paraId="64C1724B" w14:textId="77777777" w:rsidR="00D6161D" w:rsidRPr="00D6161D" w:rsidRDefault="00D6161D" w:rsidP="00D6161D">
                  <w:pPr>
                    <w:spacing w:after="0" w:line="240" w:lineRule="auto"/>
                    <w:jc w:val="center"/>
                    <w:rPr>
                      <w:rFonts w:ascii="Arial" w:eastAsia="Times New Roman" w:hAnsi="Arial" w:cs="Arial"/>
                      <w:color w:val="3E3E3E"/>
                      <w:sz w:val="21"/>
                      <w:szCs w:val="21"/>
                    </w:rPr>
                  </w:pPr>
                </w:p>
                <w:p w14:paraId="6C4A84AE"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191919"/>
                      <w:sz w:val="24"/>
                      <w:szCs w:val="24"/>
                    </w:rPr>
                    <w:t>Celebration Choir Schedule for November</w:t>
                  </w:r>
                </w:p>
                <w:p w14:paraId="01D0F476"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191919"/>
                      <w:sz w:val="23"/>
                      <w:szCs w:val="23"/>
                    </w:rPr>
                    <w:t>Wednesday, November 15</w:t>
                  </w:r>
                  <w:r w:rsidRPr="00D6161D">
                    <w:rPr>
                      <w:rFonts w:ascii="Arial" w:eastAsia="Times New Roman" w:hAnsi="Arial" w:cs="Arial"/>
                      <w:b/>
                      <w:bCs/>
                      <w:color w:val="191919"/>
                      <w:sz w:val="23"/>
                      <w:szCs w:val="23"/>
                    </w:rPr>
                    <w:t> – </w:t>
                  </w:r>
                  <w:r w:rsidRPr="00D6161D">
                    <w:rPr>
                      <w:rFonts w:ascii="Arial" w:eastAsia="Times New Roman" w:hAnsi="Arial" w:cs="Arial"/>
                      <w:color w:val="191919"/>
                      <w:sz w:val="23"/>
                      <w:szCs w:val="23"/>
                    </w:rPr>
                    <w:t>Celebration Choir rehearsal at 7:15 PM in the church sanctuary</w:t>
                  </w:r>
                </w:p>
                <w:p w14:paraId="483F000C"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191919"/>
                      <w:sz w:val="23"/>
                      <w:szCs w:val="23"/>
                    </w:rPr>
                    <w:t>Wednesday, November 22 – Thanksgiving Eve Service – 7:00 PM</w:t>
                  </w:r>
                </w:p>
                <w:p w14:paraId="33F1BA82"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191919"/>
                      <w:sz w:val="23"/>
                      <w:szCs w:val="23"/>
                    </w:rPr>
                    <w:t>                         Celebration Choir will sing “We Gather Together” at this service.</w:t>
                  </w:r>
                </w:p>
                <w:p w14:paraId="5B8CD827"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Tahoma" w:eastAsia="Times New Roman" w:hAnsi="Tahoma" w:cs="Tahoma"/>
                      <w:color w:val="191919"/>
                      <w:sz w:val="23"/>
                      <w:szCs w:val="23"/>
                    </w:rPr>
                    <w:t>﻿</w:t>
                  </w:r>
                </w:p>
                <w:p w14:paraId="454D4295"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3E3E3E"/>
                      <w:sz w:val="24"/>
                      <w:szCs w:val="24"/>
                    </w:rPr>
                    <w:t>Senior Choir rehearsals are Wednesdays at 6:45 PM! All are welcome!!!</w:t>
                  </w:r>
                </w:p>
                <w:p w14:paraId="400035FB" w14:textId="77777777" w:rsidR="00D6161D" w:rsidRPr="00D6161D" w:rsidRDefault="00D6161D" w:rsidP="00D6161D">
                  <w:pPr>
                    <w:spacing w:after="0" w:line="240" w:lineRule="auto"/>
                    <w:rPr>
                      <w:rFonts w:ascii="Arial" w:eastAsia="Times New Roman" w:hAnsi="Arial" w:cs="Arial"/>
                      <w:color w:val="3E3E3E"/>
                      <w:sz w:val="21"/>
                      <w:szCs w:val="21"/>
                    </w:rPr>
                  </w:pPr>
                </w:p>
                <w:p w14:paraId="6323AE94"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b/>
                      <w:bCs/>
                      <w:color w:val="191919"/>
                      <w:sz w:val="24"/>
                      <w:szCs w:val="24"/>
                    </w:rPr>
                    <w:t>BELL CHOIR Rehearsals are </w:t>
                  </w:r>
                  <w:r w:rsidRPr="00D6161D">
                    <w:rPr>
                      <w:rFonts w:ascii="Times New Roman" w:eastAsia="Times New Roman" w:hAnsi="Times New Roman"/>
                      <w:b/>
                      <w:bCs/>
                      <w:color w:val="191919"/>
                      <w:sz w:val="24"/>
                      <w:szCs w:val="24"/>
                      <w:u w:val="single"/>
                    </w:rPr>
                    <w:t>Tuesdays</w:t>
                  </w:r>
                  <w:r w:rsidRPr="00D6161D">
                    <w:rPr>
                      <w:rFonts w:ascii="Times New Roman" w:eastAsia="Times New Roman" w:hAnsi="Times New Roman"/>
                      <w:b/>
                      <w:bCs/>
                      <w:color w:val="191919"/>
                      <w:sz w:val="24"/>
                      <w:szCs w:val="24"/>
                    </w:rPr>
                    <w:t> at 7:00 pm.</w:t>
                  </w:r>
                </w:p>
              </w:tc>
            </w:tr>
          </w:tbl>
          <w:p w14:paraId="2F8E595D"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020D4F9"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6E339BBA"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7FAB503"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3208B494" w14:textId="77777777">
                    <w:trPr>
                      <w:trHeight w:val="15"/>
                      <w:tblCellSpacing w:w="0" w:type="dxa"/>
                      <w:jc w:val="center"/>
                    </w:trPr>
                    <w:tc>
                      <w:tcPr>
                        <w:tcW w:w="0" w:type="auto"/>
                        <w:tcBorders>
                          <w:bottom w:val="nil"/>
                        </w:tcBorders>
                        <w:shd w:val="clear" w:color="auto" w:fill="CC9933"/>
                        <w:vAlign w:val="center"/>
                        <w:hideMark/>
                      </w:tcPr>
                      <w:p w14:paraId="4697363E" w14:textId="2FB52723"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3990C229" wp14:editId="04AE59BC">
                              <wp:extent cx="47625" cy="9525"/>
                              <wp:effectExtent l="0" t="0" r="0" b="0"/>
                              <wp:docPr id="11981719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3045342"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57FF0A1B"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CEA1A51"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71073619"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754AFF96" w14:textId="77777777">
              <w:trPr>
                <w:tblCellSpacing w:w="0" w:type="dxa"/>
                <w:jc w:val="center"/>
              </w:trPr>
              <w:tc>
                <w:tcPr>
                  <w:tcW w:w="0" w:type="auto"/>
                  <w:tcMar>
                    <w:top w:w="150" w:type="dxa"/>
                    <w:left w:w="600" w:type="dxa"/>
                    <w:bottom w:w="150" w:type="dxa"/>
                    <w:right w:w="600" w:type="dxa"/>
                  </w:tcMar>
                  <w:hideMark/>
                </w:tcPr>
                <w:p w14:paraId="4C00770F"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191919"/>
                      <w:sz w:val="29"/>
                      <w:szCs w:val="29"/>
                    </w:rPr>
                    <w:t>Luther Acres Holiday Bazaar and Pancake Breakfast</w:t>
                  </w:r>
                </w:p>
                <w:p w14:paraId="48E447ED" w14:textId="77777777" w:rsidR="00D6161D" w:rsidRPr="00D6161D" w:rsidRDefault="00D6161D" w:rsidP="00D6161D">
                  <w:pPr>
                    <w:spacing w:after="0" w:line="240" w:lineRule="auto"/>
                    <w:rPr>
                      <w:rFonts w:ascii="Arial" w:eastAsia="Times New Roman" w:hAnsi="Arial" w:cs="Arial"/>
                      <w:color w:val="3E3E3E"/>
                      <w:sz w:val="21"/>
                      <w:szCs w:val="21"/>
                    </w:rPr>
                  </w:pPr>
                  <w:r w:rsidRPr="00D6161D">
                    <w:rPr>
                      <w:rFonts w:ascii="Arial" w:eastAsia="Times New Roman" w:hAnsi="Arial" w:cs="Arial"/>
                      <w:b/>
                      <w:bCs/>
                      <w:color w:val="191919"/>
                      <w:sz w:val="23"/>
                      <w:szCs w:val="23"/>
                    </w:rPr>
                    <w:t>Saturday, November 18th at Luther Acres Towne Center 250 St. Luke Drive, Lititz</w:t>
                  </w:r>
                </w:p>
                <w:p w14:paraId="78A821E4"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191919"/>
                      <w:sz w:val="23"/>
                      <w:szCs w:val="23"/>
                    </w:rPr>
                    <w:t>Holiday Bazaar 8AM- 2PM Pancake Breakfast 8-10AM</w:t>
                  </w:r>
                </w:p>
                <w:p w14:paraId="65291D04"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191919"/>
                      <w:sz w:val="23"/>
                      <w:szCs w:val="23"/>
                    </w:rPr>
                    <w:t>If you are interested in more info, pick up a flyer on the table in Gathering Area.</w:t>
                  </w:r>
                </w:p>
              </w:tc>
            </w:tr>
          </w:tbl>
          <w:p w14:paraId="593C153A"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CB349BB"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0296A0C"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388E365"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033A7A79" w14:textId="77777777">
                    <w:trPr>
                      <w:trHeight w:val="15"/>
                      <w:tblCellSpacing w:w="0" w:type="dxa"/>
                      <w:jc w:val="center"/>
                    </w:trPr>
                    <w:tc>
                      <w:tcPr>
                        <w:tcW w:w="0" w:type="auto"/>
                        <w:tcBorders>
                          <w:bottom w:val="dotted" w:sz="48" w:space="0" w:color="CC9933"/>
                        </w:tcBorders>
                        <w:shd w:val="clear" w:color="auto" w:fill="auto"/>
                        <w:vAlign w:val="center"/>
                        <w:hideMark/>
                      </w:tcPr>
                      <w:p w14:paraId="45204D18" w14:textId="21532982"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01756914" wp14:editId="318047E7">
                              <wp:extent cx="47625" cy="9525"/>
                              <wp:effectExtent l="0" t="0" r="0" b="0"/>
                              <wp:docPr id="138372218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57924E2"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75887CD2"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FD5F540"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4FE724B" w14:textId="77777777" w:rsidTr="00D6161D">
        <w:trPr>
          <w:tblCellSpacing w:w="0" w:type="dxa"/>
        </w:trPr>
        <w:tc>
          <w:tcPr>
            <w:tcW w:w="10200" w:type="dxa"/>
            <w:hideMark/>
          </w:tcPr>
          <w:p w14:paraId="1D7C3AD2" w14:textId="77777777" w:rsidR="00D6161D" w:rsidRDefault="00D6161D"/>
          <w:p w14:paraId="30083ADE" w14:textId="77777777" w:rsidR="00D6161D" w:rsidRDefault="00D6161D"/>
          <w:p w14:paraId="5F630232" w14:textId="77777777" w:rsidR="00D6161D" w:rsidRDefault="00D6161D"/>
          <w:p w14:paraId="766BEBD8" w14:textId="77777777" w:rsidR="00D6161D" w:rsidRDefault="00D6161D"/>
          <w:p w14:paraId="32B38287" w14:textId="77777777" w:rsidR="00D6161D" w:rsidRDefault="00D6161D"/>
          <w:p w14:paraId="2EBD97D3" w14:textId="77777777" w:rsidR="00D6161D" w:rsidRDefault="00D6161D"/>
          <w:p w14:paraId="65E7178B" w14:textId="77777777" w:rsidR="00D6161D" w:rsidRDefault="00D6161D"/>
          <w:p w14:paraId="7DFDDA92" w14:textId="77777777" w:rsidR="00D6161D" w:rsidRDefault="00D6161D"/>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02AB7E45" w14:textId="77777777">
              <w:trPr>
                <w:tblCellSpacing w:w="0" w:type="dxa"/>
                <w:jc w:val="center"/>
              </w:trPr>
              <w:tc>
                <w:tcPr>
                  <w:tcW w:w="0" w:type="auto"/>
                  <w:tcMar>
                    <w:top w:w="150" w:type="dxa"/>
                    <w:left w:w="600" w:type="dxa"/>
                    <w:bottom w:w="150" w:type="dxa"/>
                    <w:right w:w="600" w:type="dxa"/>
                  </w:tcMar>
                  <w:hideMark/>
                </w:tcPr>
                <w:p w14:paraId="6E2E5623" w14:textId="77777777" w:rsidR="00D6161D" w:rsidRPr="00D6161D" w:rsidRDefault="00D6161D" w:rsidP="00D6161D">
                  <w:pPr>
                    <w:spacing w:after="0" w:line="240" w:lineRule="auto"/>
                    <w:jc w:val="center"/>
                    <w:outlineLvl w:val="2"/>
                    <w:rPr>
                      <w:rFonts w:ascii="Tahoma" w:eastAsia="Times New Roman" w:hAnsi="Tahoma" w:cs="Tahoma"/>
                      <w:b/>
                      <w:bCs/>
                      <w:color w:val="3E3E3E"/>
                      <w:sz w:val="24"/>
                      <w:szCs w:val="24"/>
                    </w:rPr>
                  </w:pPr>
                  <w:r w:rsidRPr="00D6161D">
                    <w:rPr>
                      <w:rFonts w:ascii="Tahoma" w:eastAsia="Times New Roman" w:hAnsi="Tahoma" w:cs="Tahoma"/>
                      <w:b/>
                      <w:bCs/>
                      <w:color w:val="3E3E3E"/>
                      <w:sz w:val="30"/>
                      <w:szCs w:val="30"/>
                    </w:rPr>
                    <w:t>November 12-18 Calendar</w:t>
                  </w:r>
                </w:p>
              </w:tc>
            </w:tr>
          </w:tbl>
          <w:p w14:paraId="0817D2CB"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007368BA"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C6DCBFD"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70F456F" w14:textId="77777777">
              <w:trPr>
                <w:tblCellSpacing w:w="0" w:type="dxa"/>
                <w:jc w:val="center"/>
              </w:trPr>
              <w:tc>
                <w:tcPr>
                  <w:tcW w:w="0" w:type="auto"/>
                  <w:tcMar>
                    <w:top w:w="150" w:type="dxa"/>
                    <w:left w:w="600" w:type="dxa"/>
                    <w:bottom w:w="150" w:type="dxa"/>
                    <w:right w:w="600" w:type="dxa"/>
                  </w:tcMar>
                  <w:hideMark/>
                </w:tcPr>
                <w:p w14:paraId="668568B8" w14:textId="6AB6E914"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104CD100" wp14:editId="193D962D">
                        <wp:extent cx="3067050" cy="5029200"/>
                        <wp:effectExtent l="0" t="0" r="0" b="0"/>
                        <wp:docPr id="16132110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7050" cy="5029200"/>
                                </a:xfrm>
                                <a:prstGeom prst="rect">
                                  <a:avLst/>
                                </a:prstGeom>
                                <a:noFill/>
                                <a:ln>
                                  <a:noFill/>
                                </a:ln>
                              </pic:spPr>
                            </pic:pic>
                          </a:graphicData>
                        </a:graphic>
                      </wp:inline>
                    </w:drawing>
                  </w:r>
                </w:p>
              </w:tc>
            </w:tr>
          </w:tbl>
          <w:p w14:paraId="0FE76DD9"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5B377E8D"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2FD148D"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31510A8"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CC9933"/>
                    <w:tblCellMar>
                      <w:left w:w="0" w:type="dxa"/>
                      <w:right w:w="0" w:type="dxa"/>
                    </w:tblCellMar>
                    <w:tblLook w:val="04A0" w:firstRow="1" w:lastRow="0" w:firstColumn="1" w:lastColumn="0" w:noHBand="0" w:noVBand="1"/>
                  </w:tblPr>
                  <w:tblGrid>
                    <w:gridCol w:w="5496"/>
                  </w:tblGrid>
                  <w:tr w:rsidR="00D6161D" w:rsidRPr="00D6161D" w14:paraId="1DCACBC0" w14:textId="77777777">
                    <w:trPr>
                      <w:tblCellSpacing w:w="0" w:type="dxa"/>
                      <w:jc w:val="center"/>
                    </w:trPr>
                    <w:tc>
                      <w:tcPr>
                        <w:tcW w:w="0" w:type="auto"/>
                        <w:shd w:val="clear" w:color="auto" w:fill="CC9933"/>
                        <w:tcMar>
                          <w:top w:w="150" w:type="dxa"/>
                          <w:left w:w="225" w:type="dxa"/>
                          <w:bottom w:w="150" w:type="dxa"/>
                          <w:right w:w="225" w:type="dxa"/>
                        </w:tcMar>
                        <w:vAlign w:val="center"/>
                        <w:hideMark/>
                      </w:tcPr>
                      <w:p w14:paraId="7AFED8A9" w14:textId="77777777" w:rsidR="00D6161D" w:rsidRPr="00D6161D" w:rsidRDefault="00D6161D" w:rsidP="00D6161D">
                        <w:pPr>
                          <w:spacing w:after="0" w:line="240" w:lineRule="auto"/>
                          <w:jc w:val="center"/>
                          <w:rPr>
                            <w:rFonts w:ascii="Times New Roman" w:eastAsia="Times New Roman" w:hAnsi="Times New Roman"/>
                            <w:sz w:val="24"/>
                            <w:szCs w:val="24"/>
                          </w:rPr>
                        </w:pPr>
                        <w:hyperlink r:id="rId23" w:tgtFrame="_blank" w:history="1">
                          <w:r w:rsidRPr="00D6161D">
                            <w:rPr>
                              <w:rFonts w:ascii="Arial" w:eastAsia="Times New Roman" w:hAnsi="Arial" w:cs="Arial"/>
                              <w:b/>
                              <w:bCs/>
                              <w:color w:val="FFFFFF"/>
                              <w:sz w:val="24"/>
                              <w:szCs w:val="24"/>
                              <w:u w:val="single"/>
                            </w:rPr>
                            <w:t>View This Month's Interactive Calendar Here</w:t>
                          </w:r>
                        </w:hyperlink>
                      </w:p>
                    </w:tc>
                  </w:tr>
                </w:tbl>
                <w:p w14:paraId="07F73E13"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4A2CC7E2"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20A2AD5"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8AE1A47" w14:textId="77777777" w:rsidTr="00D6161D">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D6161D" w:rsidRPr="00D6161D" w14:paraId="43420985"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755"/>
                    <w:gridCol w:w="4755"/>
                  </w:tblGrid>
                  <w:tr w:rsidR="00D6161D" w:rsidRPr="00D6161D" w14:paraId="445BBB9C" w14:textId="77777777">
                    <w:trPr>
                      <w:tblCellSpacing w:w="0" w:type="dxa"/>
                      <w:jc w:val="center"/>
                    </w:trPr>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D6161D" w:rsidRPr="00D6161D" w14:paraId="77E509C0" w14:textId="77777777">
                          <w:trPr>
                            <w:tblCellSpacing w:w="0" w:type="dxa"/>
                            <w:jc w:val="center"/>
                          </w:trPr>
                          <w:tc>
                            <w:tcPr>
                              <w:tcW w:w="0" w:type="auto"/>
                              <w:tcMar>
                                <w:top w:w="150" w:type="dxa"/>
                                <w:left w:w="300" w:type="dxa"/>
                                <w:bottom w:w="150" w:type="dxa"/>
                                <w:right w:w="150" w:type="dxa"/>
                              </w:tcMar>
                              <w:hideMark/>
                            </w:tcPr>
                            <w:p w14:paraId="4B19FD67" w14:textId="77777777" w:rsidR="00D6161D" w:rsidRPr="00D6161D" w:rsidRDefault="00D6161D" w:rsidP="00D6161D">
                              <w:pPr>
                                <w:spacing w:after="0" w:line="240" w:lineRule="auto"/>
                                <w:jc w:val="center"/>
                                <w:outlineLvl w:val="0"/>
                                <w:rPr>
                                  <w:rFonts w:ascii="Tahoma" w:eastAsia="Times New Roman" w:hAnsi="Tahoma" w:cs="Tahoma"/>
                                  <w:b/>
                                  <w:bCs/>
                                  <w:color w:val="3E3E3E"/>
                                  <w:kern w:val="36"/>
                                  <w:sz w:val="30"/>
                                  <w:szCs w:val="30"/>
                                </w:rPr>
                              </w:pPr>
                              <w:r w:rsidRPr="00D6161D">
                                <w:rPr>
                                  <w:rFonts w:ascii="Tahoma" w:eastAsia="Times New Roman" w:hAnsi="Tahoma" w:cs="Tahoma"/>
                                  <w:b/>
                                  <w:bCs/>
                                  <w:color w:val="191919"/>
                                  <w:kern w:val="36"/>
                                  <w:sz w:val="30"/>
                                  <w:szCs w:val="30"/>
                                </w:rPr>
                                <w:t>November 12th Servers</w:t>
                              </w:r>
                            </w:p>
                            <w:p w14:paraId="3F1B31F5"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Council: </w:t>
                              </w:r>
                              <w:r w:rsidRPr="00D6161D">
                                <w:rPr>
                                  <w:rFonts w:ascii="Arial" w:eastAsia="Times New Roman" w:hAnsi="Arial" w:cs="Arial"/>
                                  <w:color w:val="191919"/>
                                  <w:sz w:val="21"/>
                                  <w:szCs w:val="21"/>
                                </w:rPr>
                                <w:t xml:space="preserve">Lisa Garrett, Norm </w:t>
                              </w:r>
                              <w:proofErr w:type="spellStart"/>
                              <w:r w:rsidRPr="00D6161D">
                                <w:rPr>
                                  <w:rFonts w:ascii="Arial" w:eastAsia="Times New Roman" w:hAnsi="Arial" w:cs="Arial"/>
                                  <w:color w:val="191919"/>
                                  <w:sz w:val="21"/>
                                  <w:szCs w:val="21"/>
                                </w:rPr>
                                <w:t>Wangman</w:t>
                              </w:r>
                              <w:proofErr w:type="spellEnd"/>
                            </w:p>
                            <w:p w14:paraId="1158602B"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Assisting Minister: </w:t>
                              </w:r>
                              <w:r w:rsidRPr="00D6161D">
                                <w:rPr>
                                  <w:rFonts w:ascii="Arial" w:eastAsia="Times New Roman" w:hAnsi="Arial" w:cs="Arial"/>
                                  <w:color w:val="191919"/>
                                  <w:sz w:val="21"/>
                                  <w:szCs w:val="21"/>
                                </w:rPr>
                                <w:t>John Fuehrer</w:t>
                              </w:r>
                            </w:p>
                            <w:p w14:paraId="066E1523"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Lector: </w:t>
                              </w:r>
                              <w:r w:rsidRPr="00D6161D">
                                <w:rPr>
                                  <w:rFonts w:ascii="Arial" w:eastAsia="Times New Roman" w:hAnsi="Arial" w:cs="Arial"/>
                                  <w:color w:val="191919"/>
                                  <w:sz w:val="21"/>
                                  <w:szCs w:val="21"/>
                                </w:rPr>
                                <w:t xml:space="preserve">Norm </w:t>
                              </w:r>
                              <w:proofErr w:type="spellStart"/>
                              <w:r w:rsidRPr="00D6161D">
                                <w:rPr>
                                  <w:rFonts w:ascii="Arial" w:eastAsia="Times New Roman" w:hAnsi="Arial" w:cs="Arial"/>
                                  <w:color w:val="191919"/>
                                  <w:sz w:val="21"/>
                                  <w:szCs w:val="21"/>
                                </w:rPr>
                                <w:t>Wangman</w:t>
                              </w:r>
                              <w:proofErr w:type="spellEnd"/>
                            </w:p>
                            <w:p w14:paraId="482D8614"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Acolyte: </w:t>
                              </w:r>
                              <w:r w:rsidRPr="00D6161D">
                                <w:rPr>
                                  <w:rFonts w:ascii="Arial" w:eastAsia="Times New Roman" w:hAnsi="Arial" w:cs="Arial"/>
                                  <w:color w:val="191919"/>
                                  <w:sz w:val="21"/>
                                  <w:szCs w:val="21"/>
                                </w:rPr>
                                <w:t>CH: Anya Gilbert</w:t>
                              </w:r>
                            </w:p>
                            <w:p w14:paraId="157D871C"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Ushers: </w:t>
                              </w:r>
                              <w:r w:rsidRPr="00D6161D">
                                <w:rPr>
                                  <w:rFonts w:ascii="Arial" w:eastAsia="Times New Roman" w:hAnsi="Arial" w:cs="Arial"/>
                                  <w:color w:val="191919"/>
                                  <w:sz w:val="21"/>
                                  <w:szCs w:val="21"/>
                                </w:rPr>
                                <w:t>Ron &amp; Carlene Kerschner,</w:t>
                              </w:r>
                            </w:p>
                            <w:p w14:paraId="0BB4E87C"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color w:val="191919"/>
                                  <w:sz w:val="21"/>
                                  <w:szCs w:val="21"/>
                                </w:rPr>
                                <w:t>David Kerschner, Rob Gilbert</w:t>
                              </w:r>
                            </w:p>
                            <w:p w14:paraId="36479013"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Altar Guild: </w:t>
                              </w:r>
                              <w:r w:rsidRPr="00D6161D">
                                <w:rPr>
                                  <w:rFonts w:ascii="Arial" w:eastAsia="Times New Roman" w:hAnsi="Arial" w:cs="Arial"/>
                                  <w:color w:val="191919"/>
                                  <w:sz w:val="21"/>
                                  <w:szCs w:val="21"/>
                                </w:rPr>
                                <w:t xml:space="preserve">Brenda </w:t>
                              </w:r>
                              <w:proofErr w:type="spellStart"/>
                              <w:r w:rsidRPr="00D6161D">
                                <w:rPr>
                                  <w:rFonts w:ascii="Arial" w:eastAsia="Times New Roman" w:hAnsi="Arial" w:cs="Arial"/>
                                  <w:color w:val="191919"/>
                                  <w:sz w:val="21"/>
                                  <w:szCs w:val="21"/>
                                </w:rPr>
                                <w:t>Wangman</w:t>
                              </w:r>
                              <w:proofErr w:type="spellEnd"/>
                              <w:r w:rsidRPr="00D6161D">
                                <w:rPr>
                                  <w:rFonts w:ascii="Arial" w:eastAsia="Times New Roman" w:hAnsi="Arial" w:cs="Arial"/>
                                  <w:color w:val="191919"/>
                                  <w:sz w:val="21"/>
                                  <w:szCs w:val="21"/>
                                </w:rPr>
                                <w:t>,</w:t>
                              </w:r>
                            </w:p>
                            <w:p w14:paraId="726EF720"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color w:val="191919"/>
                                  <w:sz w:val="21"/>
                                  <w:szCs w:val="21"/>
                                </w:rPr>
                                <w:t>Heather Zimmerman, Lisa Garrett</w:t>
                              </w:r>
                            </w:p>
                            <w:p w14:paraId="260B78BE"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Linen: </w:t>
                              </w:r>
                              <w:r w:rsidRPr="00D6161D">
                                <w:rPr>
                                  <w:rFonts w:ascii="Arial" w:eastAsia="Times New Roman" w:hAnsi="Arial" w:cs="Arial"/>
                                  <w:color w:val="191919"/>
                                  <w:sz w:val="21"/>
                                  <w:szCs w:val="21"/>
                                </w:rPr>
                                <w:t>Patrice Mull</w:t>
                              </w:r>
                            </w:p>
                            <w:p w14:paraId="2123DD14"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191919"/>
                                  <w:sz w:val="21"/>
                                  <w:szCs w:val="21"/>
                                </w:rPr>
                                <w:t>Deliver Flower: </w:t>
                              </w:r>
                              <w:r w:rsidRPr="00D6161D">
                                <w:rPr>
                                  <w:rFonts w:ascii="Arial" w:eastAsia="Times New Roman" w:hAnsi="Arial" w:cs="Arial"/>
                                  <w:color w:val="191919"/>
                                  <w:sz w:val="21"/>
                                  <w:szCs w:val="21"/>
                                </w:rPr>
                                <w:t>Jo Hurst</w:t>
                              </w:r>
                            </w:p>
                          </w:tc>
                        </w:tr>
                      </w:tbl>
                      <w:p w14:paraId="28B40183" w14:textId="77777777" w:rsidR="00D6161D" w:rsidRPr="00D6161D" w:rsidRDefault="00D6161D" w:rsidP="00D6161D">
                        <w:pPr>
                          <w:spacing w:after="0" w:line="240" w:lineRule="auto"/>
                          <w:jc w:val="center"/>
                          <w:rPr>
                            <w:rFonts w:ascii="Times New Roman" w:eastAsia="Times New Roman" w:hAnsi="Times New Roman"/>
                            <w:sz w:val="24"/>
                            <w:szCs w:val="24"/>
                          </w:rPr>
                        </w:pPr>
                      </w:p>
                    </w:tc>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D6161D" w:rsidRPr="00D6161D" w14:paraId="60AE0C19" w14:textId="77777777">
                          <w:trPr>
                            <w:tblCellSpacing w:w="0" w:type="dxa"/>
                            <w:jc w:val="center"/>
                          </w:trPr>
                          <w:tc>
                            <w:tcPr>
                              <w:tcW w:w="0" w:type="auto"/>
                              <w:tcMar>
                                <w:top w:w="150" w:type="dxa"/>
                                <w:left w:w="150" w:type="dxa"/>
                                <w:bottom w:w="150" w:type="dxa"/>
                                <w:right w:w="300" w:type="dxa"/>
                              </w:tcMar>
                              <w:hideMark/>
                            </w:tcPr>
                            <w:p w14:paraId="1CAAD4AF" w14:textId="075F14BA"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6DFAB155" wp14:editId="4CCD9F24">
                                    <wp:extent cx="2400300" cy="1600200"/>
                                    <wp:effectExtent l="0" t="0" r="0" b="0"/>
                                    <wp:docPr id="6546107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p>
                          </w:tc>
                        </w:tr>
                      </w:tbl>
                      <w:p w14:paraId="101302B6"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0E39320E"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57740344"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A32CFB6"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4224D45"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3FEDBCC4" w14:textId="77777777">
              <w:trPr>
                <w:tblCellSpacing w:w="0" w:type="dxa"/>
                <w:jc w:val="center"/>
              </w:trPr>
              <w:tc>
                <w:tcPr>
                  <w:tcW w:w="0" w:type="auto"/>
                  <w:tcMar>
                    <w:top w:w="150" w:type="dxa"/>
                    <w:left w:w="600" w:type="dxa"/>
                    <w:bottom w:w="150" w:type="dxa"/>
                    <w:right w:w="600" w:type="dxa"/>
                  </w:tcMar>
                  <w:hideMark/>
                </w:tcPr>
                <w:p w14:paraId="3A57629E" w14:textId="77777777" w:rsidR="00D6161D" w:rsidRPr="00D6161D" w:rsidRDefault="00D6161D" w:rsidP="00D6161D">
                  <w:pPr>
                    <w:spacing w:after="0" w:line="240" w:lineRule="auto"/>
                    <w:jc w:val="center"/>
                    <w:outlineLvl w:val="1"/>
                    <w:rPr>
                      <w:rFonts w:ascii="Tahoma" w:eastAsia="Times New Roman" w:hAnsi="Tahoma" w:cs="Tahoma"/>
                      <w:b/>
                      <w:bCs/>
                      <w:color w:val="3E3E3E"/>
                      <w:sz w:val="30"/>
                      <w:szCs w:val="30"/>
                    </w:rPr>
                  </w:pPr>
                  <w:r w:rsidRPr="00D6161D">
                    <w:rPr>
                      <w:rFonts w:ascii="Tahoma" w:eastAsia="Times New Roman" w:hAnsi="Tahoma" w:cs="Tahoma"/>
                      <w:b/>
                      <w:bCs/>
                      <w:color w:val="3E3E3E"/>
                      <w:sz w:val="30"/>
                      <w:szCs w:val="30"/>
                    </w:rPr>
                    <w:lastRenderedPageBreak/>
                    <w:t>Office Hours: November 13-17</w:t>
                  </w:r>
                </w:p>
                <w:p w14:paraId="456F17A6"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We recommend you call the office prior to stopping in to ensure hours have not changed</w:t>
                  </w:r>
                  <w:r w:rsidRPr="00D6161D">
                    <w:rPr>
                      <w:rFonts w:ascii="Tahoma" w:eastAsia="Times New Roman" w:hAnsi="Tahoma" w:cs="Tahoma"/>
                      <w:color w:val="3E3E3E"/>
                      <w:sz w:val="21"/>
                      <w:szCs w:val="21"/>
                    </w:rPr>
                    <w:t>﻿</w:t>
                  </w:r>
                  <w:r w:rsidRPr="00D6161D">
                    <w:rPr>
                      <w:rFonts w:ascii="Arial" w:eastAsia="Times New Roman" w:hAnsi="Arial" w:cs="Arial"/>
                      <w:color w:val="3E3E3E"/>
                      <w:sz w:val="21"/>
                      <w:szCs w:val="21"/>
                    </w:rPr>
                    <w:t>.</w:t>
                  </w:r>
                </w:p>
                <w:p w14:paraId="51EB0363"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color w:val="3E3E3E"/>
                      <w:sz w:val="21"/>
                      <w:szCs w:val="21"/>
                    </w:rPr>
                    <w:t>Office Phone: 717-733-4134 Pastor's Cell: 315-317-8517 Donna's Cell: 717-669-7831</w:t>
                  </w:r>
                </w:p>
              </w:tc>
            </w:tr>
          </w:tbl>
          <w:p w14:paraId="1E6F6FD7"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22FB1274"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0128B40D"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5DCC1E56" w14:textId="77777777">
              <w:trPr>
                <w:tblCellSpacing w:w="0" w:type="dxa"/>
                <w:jc w:val="center"/>
              </w:trPr>
              <w:tc>
                <w:tcPr>
                  <w:tcW w:w="0" w:type="auto"/>
                  <w:tcMar>
                    <w:top w:w="150" w:type="dxa"/>
                    <w:left w:w="600" w:type="dxa"/>
                    <w:bottom w:w="150" w:type="dxa"/>
                    <w:right w:w="600" w:type="dxa"/>
                  </w:tcMar>
                  <w:hideMark/>
                </w:tcPr>
                <w:tbl>
                  <w:tblPr>
                    <w:tblW w:w="5000" w:type="pct"/>
                    <w:tblBorders>
                      <w:top w:val="single" w:sz="6" w:space="0" w:color="B3862F"/>
                      <w:left w:val="single" w:sz="6" w:space="0" w:color="B3862F"/>
                      <w:bottom w:val="single" w:sz="6" w:space="0" w:color="B3862F"/>
                      <w:right w:val="single" w:sz="6" w:space="0" w:color="B3862F"/>
                    </w:tblBorders>
                    <w:shd w:val="clear" w:color="auto" w:fill="FFFFFF"/>
                    <w:tblCellMar>
                      <w:left w:w="0" w:type="dxa"/>
                      <w:right w:w="0" w:type="dxa"/>
                    </w:tblCellMar>
                    <w:tblLook w:val="04A0" w:firstRow="1" w:lastRow="0" w:firstColumn="1" w:lastColumn="0" w:noHBand="0" w:noVBand="1"/>
                  </w:tblPr>
                  <w:tblGrid>
                    <w:gridCol w:w="2327"/>
                    <w:gridCol w:w="3661"/>
                    <w:gridCol w:w="3596"/>
                  </w:tblGrid>
                  <w:tr w:rsidR="00D6161D" w:rsidRPr="00D6161D" w14:paraId="13968A9D"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4FFC36F"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Day</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32F94441"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Sue</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FBC3DAB"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Pastor</w:t>
                        </w:r>
                      </w:p>
                    </w:tc>
                  </w:tr>
                  <w:tr w:rsidR="00D6161D" w:rsidRPr="00D6161D" w14:paraId="396EE89C"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1505313"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Monday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18FAF8E"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104EC882"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9:00 AM - 12:30 PM</w:t>
                        </w:r>
                      </w:p>
                    </w:tc>
                  </w:tr>
                  <w:tr w:rsidR="00D6161D" w:rsidRPr="00D6161D" w14:paraId="5CDD14D7"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6EDE8A27"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Tuesday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A66E011"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07AEED95"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9:00 AM - 12:30 PM</w:t>
                        </w:r>
                      </w:p>
                    </w:tc>
                  </w:tr>
                  <w:tr w:rsidR="00D6161D" w:rsidRPr="00D6161D" w14:paraId="4136354F"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28756049"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Wednesday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9FBA4BD"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05EBC6CC"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9:00 AM - 12:30 PM</w:t>
                        </w:r>
                      </w:p>
                    </w:tc>
                  </w:tr>
                  <w:tr w:rsidR="00D6161D" w:rsidRPr="00D6161D" w14:paraId="12891FA6"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57A7F030"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Thursday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0B64F21"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8:00 AM- 4:00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4D06A231"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9:00 AM - 12:30 PM</w:t>
                        </w:r>
                      </w:p>
                    </w:tc>
                  </w:tr>
                  <w:tr w:rsidR="00D6161D" w:rsidRPr="00D6161D" w14:paraId="76266B2F" w14:textId="77777777" w:rsidTr="00D6161D">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318FE1B9" w14:textId="77777777" w:rsidR="00D6161D" w:rsidRPr="00D6161D" w:rsidRDefault="00D6161D" w:rsidP="00D6161D">
                        <w:pPr>
                          <w:spacing w:after="0" w:line="240" w:lineRule="auto"/>
                          <w:jc w:val="center"/>
                          <w:rPr>
                            <w:rFonts w:ascii="Arial" w:eastAsia="Times New Roman" w:hAnsi="Arial" w:cs="Arial"/>
                            <w:b/>
                            <w:bCs/>
                            <w:color w:val="3E3E3E"/>
                            <w:sz w:val="21"/>
                            <w:szCs w:val="21"/>
                          </w:rPr>
                        </w:pPr>
                        <w:r w:rsidRPr="00D6161D">
                          <w:rPr>
                            <w:rFonts w:ascii="Arial" w:eastAsia="Times New Roman" w:hAnsi="Arial" w:cs="Arial"/>
                            <w:b/>
                            <w:bCs/>
                            <w:color w:val="FFFFFF"/>
                            <w:sz w:val="21"/>
                            <w:szCs w:val="21"/>
                          </w:rPr>
                          <w:t>Friday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77D33572"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8:00AM -12:00 noon</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7CB63BF0"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color w:val="3E3E3E"/>
                            <w:sz w:val="21"/>
                            <w:szCs w:val="21"/>
                          </w:rPr>
                          <w:t>OFF</w:t>
                        </w:r>
                      </w:p>
                    </w:tc>
                  </w:tr>
                </w:tbl>
                <w:p w14:paraId="3AEAD3CC" w14:textId="77777777" w:rsidR="00D6161D" w:rsidRPr="00D6161D" w:rsidRDefault="00D6161D" w:rsidP="00D6161D">
                  <w:pPr>
                    <w:spacing w:after="0" w:line="240" w:lineRule="auto"/>
                    <w:rPr>
                      <w:rFonts w:ascii="Arial" w:eastAsia="Times New Roman" w:hAnsi="Arial" w:cs="Arial"/>
                      <w:color w:val="3E3E3E"/>
                      <w:sz w:val="21"/>
                      <w:szCs w:val="21"/>
                    </w:rPr>
                  </w:pPr>
                </w:p>
              </w:tc>
            </w:tr>
          </w:tbl>
          <w:p w14:paraId="7AB4B24A"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1190113F"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020"/>
        <w:gridCol w:w="3780"/>
      </w:tblGrid>
      <w:tr w:rsidR="00D6161D" w:rsidRPr="00D6161D" w14:paraId="1E37F0A9" w14:textId="77777777" w:rsidTr="00D6161D">
        <w:trPr>
          <w:tblCellSpacing w:w="0" w:type="dxa"/>
        </w:trPr>
        <w:tc>
          <w:tcPr>
            <w:tcW w:w="663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020"/>
            </w:tblGrid>
            <w:tr w:rsidR="00D6161D" w:rsidRPr="00D6161D" w14:paraId="39BCF5D8" w14:textId="77777777">
              <w:trPr>
                <w:tblCellSpacing w:w="0" w:type="dxa"/>
                <w:jc w:val="center"/>
              </w:trPr>
              <w:tc>
                <w:tcPr>
                  <w:tcW w:w="0" w:type="auto"/>
                  <w:tcMar>
                    <w:top w:w="150" w:type="dxa"/>
                    <w:left w:w="600" w:type="dxa"/>
                    <w:bottom w:w="150" w:type="dxa"/>
                    <w:right w:w="300" w:type="dxa"/>
                  </w:tcMar>
                  <w:hideMark/>
                </w:tcPr>
                <w:p w14:paraId="5EF24C0B"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b/>
                      <w:bCs/>
                      <w:color w:val="343332"/>
                      <w:sz w:val="29"/>
                      <w:szCs w:val="29"/>
                      <w:u w:val="single"/>
                    </w:rPr>
                    <w:t>Make Your Regular Offering Electronically</w:t>
                  </w:r>
                </w:p>
                <w:p w14:paraId="105C2325" w14:textId="77777777" w:rsidR="00D6161D" w:rsidRPr="00D6161D" w:rsidRDefault="00D6161D" w:rsidP="00D6161D">
                  <w:pPr>
                    <w:spacing w:after="0" w:line="240" w:lineRule="auto"/>
                    <w:rPr>
                      <w:rFonts w:ascii="Arial" w:eastAsia="Times New Roman" w:hAnsi="Arial" w:cs="Arial"/>
                      <w:color w:val="343332"/>
                      <w:sz w:val="21"/>
                      <w:szCs w:val="21"/>
                    </w:rPr>
                  </w:pPr>
                  <w:r w:rsidRPr="00D6161D">
                    <w:rPr>
                      <w:rFonts w:ascii="Arial" w:eastAsia="Times New Roman" w:hAnsi="Arial" w:cs="Arial"/>
                      <w:color w:val="000000"/>
                      <w:sz w:val="24"/>
                      <w:szCs w:val="24"/>
                    </w:rPr>
                    <w:t>On the Holy Trinity website (www.holytrinityephrata.org), a tab on the menu bar called “Online Giving” will take you to a secure web site for you to give. You can also give your Regular Offering, your Special Appeal donation, your building fund, or your Homes of Hope fund donation by using your Smart Phone and following the QR code.</w:t>
                  </w:r>
                </w:p>
              </w:tc>
            </w:tr>
          </w:tbl>
          <w:p w14:paraId="21302A2D"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c>
          <w:tcPr>
            <w:tcW w:w="35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780"/>
            </w:tblGrid>
            <w:tr w:rsidR="00D6161D" w:rsidRPr="00D6161D" w14:paraId="486250FD" w14:textId="77777777">
              <w:trPr>
                <w:tblCellSpacing w:w="0" w:type="dxa"/>
                <w:jc w:val="center"/>
              </w:trPr>
              <w:tc>
                <w:tcPr>
                  <w:tcW w:w="0" w:type="auto"/>
                  <w:tcMar>
                    <w:top w:w="150" w:type="dxa"/>
                    <w:left w:w="300" w:type="dxa"/>
                    <w:bottom w:w="150" w:type="dxa"/>
                    <w:right w:w="600" w:type="dxa"/>
                  </w:tcMar>
                  <w:hideMark/>
                </w:tcPr>
                <w:p w14:paraId="4FCEB77F" w14:textId="6FB208D5"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5720865" wp14:editId="5EA4B49E">
                        <wp:extent cx="1400175" cy="1400175"/>
                        <wp:effectExtent l="0" t="0" r="9525" b="9525"/>
                        <wp:docPr id="14327561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tc>
            </w:tr>
          </w:tbl>
          <w:p w14:paraId="7EC9C92E"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3183C1D"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3FD9F29E"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887B7BC"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76FC394F" w14:textId="77777777">
                    <w:trPr>
                      <w:trHeight w:val="15"/>
                      <w:tblCellSpacing w:w="0" w:type="dxa"/>
                      <w:jc w:val="center"/>
                    </w:trPr>
                    <w:tc>
                      <w:tcPr>
                        <w:tcW w:w="0" w:type="auto"/>
                        <w:tcBorders>
                          <w:bottom w:val="dotted" w:sz="48" w:space="0" w:color="CC9933"/>
                        </w:tcBorders>
                        <w:shd w:val="clear" w:color="auto" w:fill="auto"/>
                        <w:vAlign w:val="center"/>
                        <w:hideMark/>
                      </w:tcPr>
                      <w:p w14:paraId="33C711A2" w14:textId="4D899EF4"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2B8EC53" wp14:editId="63A86077">
                              <wp:extent cx="47625" cy="9525"/>
                              <wp:effectExtent l="0" t="0" r="0" b="0"/>
                              <wp:docPr id="345888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52F7426"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19A090A6"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273D67B9"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16683475"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7A40F6A7" w14:textId="77777777">
              <w:trPr>
                <w:tblCellSpacing w:w="0" w:type="dxa"/>
                <w:jc w:val="center"/>
              </w:trPr>
              <w:tc>
                <w:tcPr>
                  <w:tcW w:w="0" w:type="auto"/>
                  <w:tcMar>
                    <w:top w:w="150" w:type="dxa"/>
                    <w:left w:w="600" w:type="dxa"/>
                    <w:bottom w:w="150" w:type="dxa"/>
                    <w:right w:w="600" w:type="dxa"/>
                  </w:tcMar>
                  <w:hideMark/>
                </w:tcPr>
                <w:p w14:paraId="79C0F341" w14:textId="7DBDFE92" w:rsidR="00D6161D" w:rsidRPr="00D6161D" w:rsidRDefault="00D6161D" w:rsidP="00D6161D">
                  <w:pPr>
                    <w:spacing w:after="0" w:line="240" w:lineRule="auto"/>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4B4EF9A1" wp14:editId="41E8096A">
                        <wp:extent cx="4086225" cy="4343400"/>
                        <wp:effectExtent l="0" t="0" r="9525" b="0"/>
                        <wp:docPr id="5805286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6225" cy="4343400"/>
                                </a:xfrm>
                                <a:prstGeom prst="rect">
                                  <a:avLst/>
                                </a:prstGeom>
                                <a:noFill/>
                                <a:ln>
                                  <a:noFill/>
                                </a:ln>
                              </pic:spPr>
                            </pic:pic>
                          </a:graphicData>
                        </a:graphic>
                      </wp:inline>
                    </w:drawing>
                  </w:r>
                </w:p>
              </w:tc>
            </w:tr>
          </w:tbl>
          <w:p w14:paraId="29435031"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36B11903"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57F84964"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273F2A4D"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6161D" w:rsidRPr="00D6161D" w14:paraId="3F33801E" w14:textId="77777777">
                    <w:trPr>
                      <w:trHeight w:val="15"/>
                      <w:tblCellSpacing w:w="0" w:type="dxa"/>
                      <w:jc w:val="center"/>
                    </w:trPr>
                    <w:tc>
                      <w:tcPr>
                        <w:tcW w:w="0" w:type="auto"/>
                        <w:tcBorders>
                          <w:bottom w:val="nil"/>
                        </w:tcBorders>
                        <w:shd w:val="clear" w:color="auto" w:fill="CC9933"/>
                        <w:vAlign w:val="center"/>
                        <w:hideMark/>
                      </w:tcPr>
                      <w:p w14:paraId="43195DE2" w14:textId="50EE57BA" w:rsidR="00D6161D" w:rsidRPr="00D6161D" w:rsidRDefault="00D6161D" w:rsidP="00D6161D">
                        <w:pPr>
                          <w:spacing w:after="0" w:line="15" w:lineRule="atLeast"/>
                          <w:jc w:val="center"/>
                          <w:rPr>
                            <w:rFonts w:ascii="Times New Roman" w:eastAsia="Times New Roman" w:hAnsi="Times New Roman"/>
                            <w:sz w:val="24"/>
                            <w:szCs w:val="24"/>
                          </w:rPr>
                        </w:pPr>
                        <w:r w:rsidRPr="00D6161D">
                          <w:rPr>
                            <w:rFonts w:ascii="Times New Roman" w:eastAsia="Times New Roman" w:hAnsi="Times New Roman"/>
                            <w:noProof/>
                            <w:sz w:val="24"/>
                            <w:szCs w:val="24"/>
                          </w:rPr>
                          <w:drawing>
                            <wp:inline distT="0" distB="0" distL="0" distR="0" wp14:anchorId="2FCB6849" wp14:editId="04767EE2">
                              <wp:extent cx="47625" cy="9525"/>
                              <wp:effectExtent l="0" t="0" r="0" b="0"/>
                              <wp:docPr id="1678812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5C6D0A5" w14:textId="77777777" w:rsidR="00D6161D" w:rsidRPr="00D6161D" w:rsidRDefault="00D6161D" w:rsidP="00D6161D">
                  <w:pPr>
                    <w:spacing w:after="0" w:line="240" w:lineRule="auto"/>
                    <w:jc w:val="center"/>
                    <w:rPr>
                      <w:rFonts w:ascii="Times New Roman" w:eastAsia="Times New Roman" w:hAnsi="Times New Roman"/>
                      <w:sz w:val="24"/>
                      <w:szCs w:val="24"/>
                    </w:rPr>
                  </w:pPr>
                </w:p>
              </w:tc>
            </w:tr>
          </w:tbl>
          <w:p w14:paraId="3D469614"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6B247025" w14:textId="77777777" w:rsidR="00D6161D" w:rsidRPr="00D6161D" w:rsidRDefault="00D6161D" w:rsidP="00D6161D">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6161D" w:rsidRPr="00D6161D" w14:paraId="590C4CC6" w14:textId="77777777" w:rsidTr="00D6161D">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6161D" w:rsidRPr="00D6161D" w14:paraId="45C7B22C" w14:textId="77777777">
              <w:trPr>
                <w:tblCellSpacing w:w="0" w:type="dxa"/>
                <w:jc w:val="center"/>
              </w:trPr>
              <w:tc>
                <w:tcPr>
                  <w:tcW w:w="0" w:type="auto"/>
                  <w:tcMar>
                    <w:top w:w="150" w:type="dxa"/>
                    <w:left w:w="600" w:type="dxa"/>
                    <w:bottom w:w="150" w:type="dxa"/>
                    <w:right w:w="600" w:type="dxa"/>
                  </w:tcMar>
                  <w:hideMark/>
                </w:tcPr>
                <w:p w14:paraId="6FEF2E14" w14:textId="77777777" w:rsidR="00D6161D" w:rsidRPr="00D6161D" w:rsidRDefault="00D6161D" w:rsidP="00D6161D">
                  <w:pPr>
                    <w:spacing w:after="0" w:line="240" w:lineRule="auto"/>
                    <w:jc w:val="center"/>
                    <w:rPr>
                      <w:rFonts w:ascii="Arial" w:eastAsia="Times New Roman" w:hAnsi="Arial" w:cs="Arial"/>
                      <w:color w:val="3E3E3E"/>
                      <w:sz w:val="21"/>
                      <w:szCs w:val="21"/>
                    </w:rPr>
                  </w:pPr>
                  <w:r w:rsidRPr="00D6161D">
                    <w:rPr>
                      <w:rFonts w:ascii="Arial" w:eastAsia="Times New Roman" w:hAnsi="Arial" w:cs="Arial"/>
                      <w:b/>
                      <w:bCs/>
                      <w:i/>
                      <w:iCs/>
                      <w:color w:val="3E3E3E"/>
                      <w:sz w:val="21"/>
                      <w:szCs w:val="21"/>
                    </w:rPr>
                    <w:t>Thanks for reading! Have a great week ahead!</w:t>
                  </w:r>
                </w:p>
              </w:tc>
            </w:tr>
          </w:tbl>
          <w:p w14:paraId="190B1409" w14:textId="77777777" w:rsidR="00D6161D" w:rsidRPr="00D6161D" w:rsidRDefault="00D6161D" w:rsidP="00D6161D">
            <w:pPr>
              <w:spacing w:after="0" w:line="240" w:lineRule="auto"/>
              <w:jc w:val="center"/>
              <w:rPr>
                <w:rFonts w:ascii="Times New Roman" w:eastAsia="Times New Roman" w:hAnsi="Times New Roman"/>
                <w:color w:val="000000"/>
                <w:sz w:val="27"/>
                <w:szCs w:val="27"/>
              </w:rPr>
            </w:pPr>
          </w:p>
        </w:tc>
      </w:tr>
    </w:tbl>
    <w:p w14:paraId="47EA27EA" w14:textId="77777777" w:rsidR="00D6161D" w:rsidRPr="00D6161D" w:rsidRDefault="00D6161D" w:rsidP="00D6161D">
      <w:pPr>
        <w:spacing w:after="0" w:line="240" w:lineRule="auto"/>
        <w:rPr>
          <w:rFonts w:ascii="Times New Roman" w:eastAsia="Times New Roman" w:hAnsi="Times New Roman"/>
          <w:vanish/>
          <w:sz w:val="24"/>
          <w:szCs w:val="24"/>
        </w:rPr>
      </w:pPr>
    </w:p>
    <w:sectPr w:rsidR="00D6161D" w:rsidRPr="00D6161D" w:rsidSect="00D61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2393"/>
      </v:shape>
    </w:pict>
  </w:numPicBullet>
  <w:abstractNum w:abstractNumId="0" w15:restartNumberingAfterBreak="0">
    <w:nsid w:val="23C044CC"/>
    <w:multiLevelType w:val="hybridMultilevel"/>
    <w:tmpl w:val="6AFA9632"/>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662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6B"/>
    <w:rsid w:val="00002EF6"/>
    <w:rsid w:val="00016097"/>
    <w:rsid w:val="00032F99"/>
    <w:rsid w:val="00041A12"/>
    <w:rsid w:val="0006288A"/>
    <w:rsid w:val="000727C7"/>
    <w:rsid w:val="0009074A"/>
    <w:rsid w:val="000B58DD"/>
    <w:rsid w:val="000C018F"/>
    <w:rsid w:val="000C1CF1"/>
    <w:rsid w:val="000E05DA"/>
    <w:rsid w:val="00110A5F"/>
    <w:rsid w:val="001261ED"/>
    <w:rsid w:val="00126270"/>
    <w:rsid w:val="00145793"/>
    <w:rsid w:val="00145B44"/>
    <w:rsid w:val="0016150D"/>
    <w:rsid w:val="00161EEB"/>
    <w:rsid w:val="00164B5E"/>
    <w:rsid w:val="001B3112"/>
    <w:rsid w:val="00203504"/>
    <w:rsid w:val="002106EC"/>
    <w:rsid w:val="002132A3"/>
    <w:rsid w:val="002141FA"/>
    <w:rsid w:val="00226EA9"/>
    <w:rsid w:val="00226FEA"/>
    <w:rsid w:val="00233409"/>
    <w:rsid w:val="002670A6"/>
    <w:rsid w:val="00270660"/>
    <w:rsid w:val="002850FA"/>
    <w:rsid w:val="002D02BE"/>
    <w:rsid w:val="002D6890"/>
    <w:rsid w:val="002E21AC"/>
    <w:rsid w:val="00301E4F"/>
    <w:rsid w:val="00307165"/>
    <w:rsid w:val="0030766F"/>
    <w:rsid w:val="00311975"/>
    <w:rsid w:val="00316052"/>
    <w:rsid w:val="00325EEE"/>
    <w:rsid w:val="00346D6E"/>
    <w:rsid w:val="00380763"/>
    <w:rsid w:val="003B499A"/>
    <w:rsid w:val="003B7D34"/>
    <w:rsid w:val="003C77AB"/>
    <w:rsid w:val="003D5B11"/>
    <w:rsid w:val="003E1850"/>
    <w:rsid w:val="003E3148"/>
    <w:rsid w:val="003F4007"/>
    <w:rsid w:val="004276E5"/>
    <w:rsid w:val="00445AC7"/>
    <w:rsid w:val="00445AE7"/>
    <w:rsid w:val="00476706"/>
    <w:rsid w:val="004769A3"/>
    <w:rsid w:val="00480491"/>
    <w:rsid w:val="00484B52"/>
    <w:rsid w:val="004935B6"/>
    <w:rsid w:val="004B178C"/>
    <w:rsid w:val="004C60C4"/>
    <w:rsid w:val="004D414E"/>
    <w:rsid w:val="00506E98"/>
    <w:rsid w:val="0051151B"/>
    <w:rsid w:val="005225CB"/>
    <w:rsid w:val="005308FB"/>
    <w:rsid w:val="0054354E"/>
    <w:rsid w:val="00565B78"/>
    <w:rsid w:val="005732C9"/>
    <w:rsid w:val="005804DD"/>
    <w:rsid w:val="005840C3"/>
    <w:rsid w:val="0059319E"/>
    <w:rsid w:val="00597BC7"/>
    <w:rsid w:val="005E416E"/>
    <w:rsid w:val="005E59D6"/>
    <w:rsid w:val="005E75C2"/>
    <w:rsid w:val="005F2869"/>
    <w:rsid w:val="0061108E"/>
    <w:rsid w:val="006161FF"/>
    <w:rsid w:val="00617F66"/>
    <w:rsid w:val="00644AEA"/>
    <w:rsid w:val="0064683E"/>
    <w:rsid w:val="00651EE0"/>
    <w:rsid w:val="006C6968"/>
    <w:rsid w:val="006D5B7C"/>
    <w:rsid w:val="006D7F4B"/>
    <w:rsid w:val="00701FB6"/>
    <w:rsid w:val="007031D4"/>
    <w:rsid w:val="00705BD0"/>
    <w:rsid w:val="00706E1D"/>
    <w:rsid w:val="0071639F"/>
    <w:rsid w:val="00763A7E"/>
    <w:rsid w:val="007816C4"/>
    <w:rsid w:val="007C1CBC"/>
    <w:rsid w:val="007E699A"/>
    <w:rsid w:val="0082794D"/>
    <w:rsid w:val="00843BF4"/>
    <w:rsid w:val="008471F2"/>
    <w:rsid w:val="0085716C"/>
    <w:rsid w:val="00867620"/>
    <w:rsid w:val="008957A2"/>
    <w:rsid w:val="008A79DD"/>
    <w:rsid w:val="008B63B2"/>
    <w:rsid w:val="008B7306"/>
    <w:rsid w:val="008B7C5D"/>
    <w:rsid w:val="008C1868"/>
    <w:rsid w:val="008C688B"/>
    <w:rsid w:val="009057D2"/>
    <w:rsid w:val="009461FA"/>
    <w:rsid w:val="00957AA3"/>
    <w:rsid w:val="00975863"/>
    <w:rsid w:val="009926CE"/>
    <w:rsid w:val="009C25FB"/>
    <w:rsid w:val="009C4756"/>
    <w:rsid w:val="00A375B9"/>
    <w:rsid w:val="00A561E6"/>
    <w:rsid w:val="00A60970"/>
    <w:rsid w:val="00A659D9"/>
    <w:rsid w:val="00A67BB0"/>
    <w:rsid w:val="00A72777"/>
    <w:rsid w:val="00A80884"/>
    <w:rsid w:val="00A91541"/>
    <w:rsid w:val="00A94095"/>
    <w:rsid w:val="00AA101B"/>
    <w:rsid w:val="00AA422E"/>
    <w:rsid w:val="00AB0F74"/>
    <w:rsid w:val="00AC1968"/>
    <w:rsid w:val="00AD1048"/>
    <w:rsid w:val="00AD596B"/>
    <w:rsid w:val="00AE0B9F"/>
    <w:rsid w:val="00AF608D"/>
    <w:rsid w:val="00B174E1"/>
    <w:rsid w:val="00B64489"/>
    <w:rsid w:val="00BA5EA4"/>
    <w:rsid w:val="00BE1A32"/>
    <w:rsid w:val="00C02FEB"/>
    <w:rsid w:val="00C138A0"/>
    <w:rsid w:val="00C2221C"/>
    <w:rsid w:val="00C24402"/>
    <w:rsid w:val="00C37AFB"/>
    <w:rsid w:val="00C61F24"/>
    <w:rsid w:val="00C84D1D"/>
    <w:rsid w:val="00C9752D"/>
    <w:rsid w:val="00CA2691"/>
    <w:rsid w:val="00CA28A8"/>
    <w:rsid w:val="00CC1D50"/>
    <w:rsid w:val="00D05A30"/>
    <w:rsid w:val="00D15D08"/>
    <w:rsid w:val="00D24542"/>
    <w:rsid w:val="00D34D03"/>
    <w:rsid w:val="00D6161D"/>
    <w:rsid w:val="00D7573B"/>
    <w:rsid w:val="00D76A0E"/>
    <w:rsid w:val="00D80E16"/>
    <w:rsid w:val="00DA1CEF"/>
    <w:rsid w:val="00DB0D09"/>
    <w:rsid w:val="00DB0F72"/>
    <w:rsid w:val="00DB3E95"/>
    <w:rsid w:val="00DB5DB6"/>
    <w:rsid w:val="00DC4621"/>
    <w:rsid w:val="00DC4FB9"/>
    <w:rsid w:val="00DD668F"/>
    <w:rsid w:val="00E038EC"/>
    <w:rsid w:val="00E1239C"/>
    <w:rsid w:val="00E41D95"/>
    <w:rsid w:val="00E43C61"/>
    <w:rsid w:val="00E7248E"/>
    <w:rsid w:val="00E72E0C"/>
    <w:rsid w:val="00E75047"/>
    <w:rsid w:val="00EA04F0"/>
    <w:rsid w:val="00F05FEB"/>
    <w:rsid w:val="00F21FEA"/>
    <w:rsid w:val="00F405BB"/>
    <w:rsid w:val="00F56EAE"/>
    <w:rsid w:val="00F62F4D"/>
    <w:rsid w:val="00F850F9"/>
    <w:rsid w:val="00F879ED"/>
    <w:rsid w:val="00F96407"/>
    <w:rsid w:val="00FC4A02"/>
    <w:rsid w:val="00FE4828"/>
    <w:rsid w:val="00FE5048"/>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7336BE"/>
  <w15:chartTrackingRefBased/>
  <w15:docId w15:val="{529D6030-468C-4D49-9A9E-8B2FC36E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6B"/>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D6161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6161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6161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D596B"/>
    <w:rPr>
      <w:b/>
      <w:bCs/>
    </w:rPr>
  </w:style>
  <w:style w:type="paragraph" w:styleId="Subtitle">
    <w:name w:val="Subtitle"/>
    <w:basedOn w:val="Normal"/>
    <w:next w:val="Normal"/>
    <w:link w:val="SubtitleChar"/>
    <w:qFormat/>
    <w:rsid w:val="00AD596B"/>
    <w:pPr>
      <w:spacing w:after="60" w:line="240"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AD596B"/>
    <w:rPr>
      <w:rFonts w:ascii="Calibri Light" w:eastAsia="Times New Roman" w:hAnsi="Calibri Light" w:cs="Times New Roman"/>
      <w:sz w:val="24"/>
      <w:szCs w:val="24"/>
    </w:rPr>
  </w:style>
  <w:style w:type="paragraph" w:styleId="ListParagraph">
    <w:name w:val="List Paragraph"/>
    <w:basedOn w:val="Normal"/>
    <w:uiPriority w:val="34"/>
    <w:qFormat/>
    <w:rsid w:val="00AD596B"/>
    <w:pPr>
      <w:ind w:left="720"/>
      <w:contextualSpacing/>
    </w:pPr>
  </w:style>
  <w:style w:type="character" w:customStyle="1" w:styleId="Heading1Char">
    <w:name w:val="Heading 1 Char"/>
    <w:basedOn w:val="DefaultParagraphFont"/>
    <w:link w:val="Heading1"/>
    <w:uiPriority w:val="9"/>
    <w:rsid w:val="00D616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16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16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161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6161D"/>
    <w:rPr>
      <w:color w:val="0000FF"/>
      <w:u w:val="single"/>
    </w:rPr>
  </w:style>
  <w:style w:type="character" w:customStyle="1" w:styleId="ql-cursor">
    <w:name w:val="ql-cursor"/>
    <w:basedOn w:val="DefaultParagraphFont"/>
    <w:rsid w:val="00D6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7210">
      <w:bodyDiv w:val="1"/>
      <w:marLeft w:val="0"/>
      <w:marRight w:val="0"/>
      <w:marTop w:val="0"/>
      <w:marBottom w:val="0"/>
      <w:divBdr>
        <w:top w:val="none" w:sz="0" w:space="0" w:color="auto"/>
        <w:left w:val="none" w:sz="0" w:space="0" w:color="auto"/>
        <w:bottom w:val="none" w:sz="0" w:space="0" w:color="auto"/>
        <w:right w:val="none" w:sz="0" w:space="0" w:color="auto"/>
      </w:divBdr>
      <w:divsChild>
        <w:div w:id="93232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trinityephrata.org/bulletins-a-newsletters.htm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holytrinityephrata.org/bulletins-a-newsletters.html" TargetMode="Externa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holytrinityephrata.org/bulletins-a-newsletters.html" TargetMode="External"/><Relationship Id="rId11" Type="http://schemas.openxmlformats.org/officeDocument/2006/relationships/hyperlink" Target="https://secure.myvanco.com/YNES/home" TargetMode="External"/><Relationship Id="rId24" Type="http://schemas.openxmlformats.org/officeDocument/2006/relationships/image" Target="media/image14.jpeg"/><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hyperlink" Target="https://holytrinityephrata.org/events/calendar.html" TargetMode="External"/><Relationship Id="rId28" Type="http://schemas.openxmlformats.org/officeDocument/2006/relationships/theme" Target="theme/theme1.xml"/><Relationship Id="rId10" Type="http://schemas.openxmlformats.org/officeDocument/2006/relationships/hyperlink" Target="https://holytrinitylutheranchurchephratapa.sermon.net/main/main/21678299"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holytrinityephrata.org/bulletins-a-newsletters.html"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Kuhns</dc:creator>
  <cp:keywords/>
  <dc:description/>
  <cp:lastModifiedBy>Sue Johns</cp:lastModifiedBy>
  <cp:revision>2</cp:revision>
  <cp:lastPrinted>2023-11-02T17:18:00Z</cp:lastPrinted>
  <dcterms:created xsi:type="dcterms:W3CDTF">2023-11-08T16:58:00Z</dcterms:created>
  <dcterms:modified xsi:type="dcterms:W3CDTF">2023-11-08T16:58:00Z</dcterms:modified>
</cp:coreProperties>
</file>